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四川省阆中光明玻璃制品有限公司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新员工培训方案</w:t>
      </w:r>
    </w:p>
    <w:p>
      <w:pPr>
        <w:jc w:val="center"/>
        <w:rPr>
          <w:rFonts w:hint="eastAsia"/>
          <w:sz w:val="22"/>
          <w:szCs w:val="28"/>
          <w:lang w:eastAsia="zh-CN"/>
        </w:rPr>
      </w:pPr>
    </w:p>
    <w:p>
      <w:pPr>
        <w:jc w:val="both"/>
        <w:rPr>
          <w:rFonts w:hint="eastAsia"/>
          <w:sz w:val="22"/>
          <w:szCs w:val="28"/>
          <w:lang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培训目标</w:t>
      </w:r>
    </w:p>
    <w:p>
      <w:pPr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通过培训，使</w:t>
      </w:r>
      <w:r>
        <w:rPr>
          <w:rFonts w:ascii="宋体" w:hAnsi="宋体"/>
          <w:sz w:val="32"/>
          <w:szCs w:val="32"/>
        </w:rPr>
        <w:t>从业人员熟悉国家安全生产法律法规、企业有关安全生产规章制度和安全操作规程，具备必要的安全生产知识，掌握本岗位的安全操作技能，增强预防事故</w:t>
      </w:r>
      <w:r>
        <w:rPr>
          <w:rFonts w:hint="eastAsia" w:ascii="宋体" w:hAnsi="宋体"/>
          <w:sz w:val="32"/>
          <w:szCs w:val="32"/>
        </w:rPr>
        <w:t>、</w:t>
      </w:r>
      <w:r>
        <w:rPr>
          <w:rFonts w:ascii="宋体" w:hAnsi="宋体"/>
          <w:sz w:val="32"/>
          <w:szCs w:val="32"/>
        </w:rPr>
        <w:t>控制职业危害和</w:t>
      </w:r>
      <w:r>
        <w:rPr>
          <w:rFonts w:hint="eastAsia" w:ascii="宋体" w:hAnsi="宋体"/>
          <w:sz w:val="32"/>
          <w:szCs w:val="32"/>
        </w:rPr>
        <w:fldChar w:fldCharType="begin"/>
      </w:r>
      <w:r>
        <w:rPr>
          <w:rFonts w:hint="eastAsia" w:ascii="宋体" w:hAnsi="宋体"/>
          <w:sz w:val="32"/>
          <w:szCs w:val="32"/>
        </w:rPr>
        <w:instrText xml:space="preserve"> HYPERLINK "http://cpro.baidu.com/cpro/ui/uijs.php?c=news&amp;cf=1001&amp;ch=0&amp;di=128&amp;fv=11&amp;jk=b8f54ed4c7e11541&amp;k=%D3%A6%BC%B1&amp;k0=%D3%A6%BC%B1&amp;kdi0=0&amp;luki=1&amp;n=10&amp;p=baidu&amp;q=00009009_cpr&amp;rb=0&amp;rs=1&amp;seller_id=1&amp;sid=4115e1c7d44ef5b8&amp;ssp2=1&amp;stid=0&amp;t=tpclicked3_hc&amp;tu=u1698901&amp;u=http%3A%2F%2F3y%2Euu456%2Ecom%2Fbp%2D07bccea0bb4cf7ec4afed0f1%2D1%2Ehtml&amp;urlid=0" \t "_blank" </w:instrText>
      </w:r>
      <w:r>
        <w:rPr>
          <w:rFonts w:hint="eastAsia" w:ascii="宋体" w:hAnsi="宋体"/>
          <w:sz w:val="32"/>
          <w:szCs w:val="32"/>
        </w:rPr>
        <w:fldChar w:fldCharType="separate"/>
      </w:r>
      <w:r>
        <w:rPr>
          <w:rFonts w:ascii="宋体" w:hAnsi="宋体"/>
          <w:sz w:val="32"/>
          <w:szCs w:val="32"/>
        </w:rPr>
        <w:t>应急</w:t>
      </w:r>
      <w:r>
        <w:rPr>
          <w:rFonts w:hint="eastAsia" w:ascii="宋体" w:hAnsi="宋体"/>
          <w:sz w:val="32"/>
          <w:szCs w:val="32"/>
        </w:rPr>
        <w:fldChar w:fldCharType="end"/>
      </w:r>
      <w:r>
        <w:rPr>
          <w:rFonts w:ascii="宋体" w:hAnsi="宋体"/>
          <w:sz w:val="32"/>
          <w:szCs w:val="32"/>
        </w:rPr>
        <w:t>处理的能力，夯实公司安全生产基础</w:t>
      </w:r>
      <w:r>
        <w:rPr>
          <w:rFonts w:hint="eastAsia" w:ascii="宋体" w:hAnsi="宋体"/>
          <w:sz w:val="32"/>
          <w:szCs w:val="32"/>
        </w:rPr>
        <w:t>工作</w:t>
      </w:r>
      <w:r>
        <w:rPr>
          <w:rFonts w:ascii="宋体" w:hAnsi="宋体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/>
          <w:sz w:val="36"/>
          <w:szCs w:val="36"/>
          <w:lang w:eastAsia="zh-CN"/>
        </w:rPr>
      </w:pPr>
      <w:r>
        <w:rPr>
          <w:rFonts w:ascii="宋体" w:hAnsi="宋体"/>
          <w:sz w:val="32"/>
          <w:szCs w:val="32"/>
        </w:rPr>
        <w:t>新员</w:t>
      </w:r>
      <w:r>
        <w:rPr>
          <w:rFonts w:hint="eastAsia" w:ascii="宋体" w:hAnsi="宋体"/>
          <w:sz w:val="32"/>
          <w:szCs w:val="32"/>
          <w:lang w:eastAsia="zh-CN"/>
        </w:rPr>
        <w:t>工</w:t>
      </w:r>
      <w:r>
        <w:rPr>
          <w:rFonts w:ascii="宋体" w:hAnsi="宋体"/>
          <w:sz w:val="32"/>
          <w:szCs w:val="32"/>
        </w:rPr>
        <w:t>安全培训合格率达到100%</w:t>
      </w:r>
      <w:r>
        <w:rPr>
          <w:rFonts w:hint="eastAsia" w:ascii="宋体" w:hAnsi="宋体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培训课时</w:t>
      </w:r>
    </w:p>
    <w:p>
      <w:pPr>
        <w:numPr>
          <w:ilvl w:val="0"/>
          <w:numId w:val="0"/>
        </w:numPr>
        <w:ind w:firstLine="720" w:firstLineChars="200"/>
        <w:jc w:val="both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培训三天，不低于</w:t>
      </w:r>
      <w:r>
        <w:rPr>
          <w:rFonts w:hint="eastAsia"/>
          <w:sz w:val="36"/>
          <w:szCs w:val="36"/>
          <w:lang w:val="en-US" w:eastAsia="zh-CN"/>
        </w:rPr>
        <w:t>24学时。具体为企业级、部门（车间）级、岗位级三级安全培训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培训内容</w:t>
      </w:r>
    </w:p>
    <w:p>
      <w:pPr>
        <w:spacing w:line="360" w:lineRule="auto"/>
        <w:ind w:firstLine="547" w:firstLineChars="171"/>
        <w:rPr>
          <w:rFonts w:hint="eastAsia" w:ascii="宋体" w:hAnsi="宋体" w:eastAsiaTheme="minorEastAsia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>1.</w:t>
      </w:r>
      <w:r>
        <w:rPr>
          <w:rFonts w:hint="eastAsia" w:ascii="宋体" w:hAnsi="宋体"/>
          <w:color w:val="000000"/>
          <w:sz w:val="32"/>
          <w:szCs w:val="32"/>
          <w:shd w:val="clear" w:color="auto" w:fill="FFFFFF"/>
          <w:lang w:eastAsia="zh-CN"/>
        </w:rPr>
        <w:t>公司基本情况简介，企业发展历程和企业文化。</w:t>
      </w:r>
    </w:p>
    <w:p>
      <w:pPr>
        <w:spacing w:line="360" w:lineRule="auto"/>
        <w:ind w:firstLine="547" w:firstLineChars="171"/>
        <w:rPr>
          <w:rFonts w:hint="eastAsia" w:ascii="宋体" w:hAnsi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/>
          <w:color w:val="00000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>公司安全生产情况及安全生产基本知识，工作环境及危险因素；</w:t>
      </w:r>
    </w:p>
    <w:p>
      <w:pPr>
        <w:spacing w:line="360" w:lineRule="auto"/>
        <w:ind w:firstLine="547" w:firstLineChars="171"/>
        <w:rPr>
          <w:rFonts w:hint="eastAsia" w:ascii="宋体" w:hAnsi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>.公司</w:t>
      </w:r>
      <w:r>
        <w:rPr>
          <w:rFonts w:hint="eastAsia" w:ascii="宋体" w:hAnsi="宋体"/>
          <w:color w:val="000000"/>
          <w:sz w:val="32"/>
          <w:szCs w:val="32"/>
          <w:shd w:val="clear" w:color="auto" w:fill="FFFFFF"/>
          <w:lang w:eastAsia="zh-CN"/>
        </w:rPr>
        <w:t>安全文明生产管理制度、</w:t>
      </w:r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>岗位安全操作规程；</w:t>
      </w:r>
    </w:p>
    <w:p>
      <w:pPr>
        <w:spacing w:line="360" w:lineRule="auto"/>
        <w:ind w:firstLine="547" w:firstLineChars="171"/>
        <w:rPr>
          <w:rFonts w:hint="eastAsia" w:ascii="宋体" w:hAnsi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>.从业人员安全生产权利和义务，</w:t>
      </w:r>
      <w:r>
        <w:rPr>
          <w:rFonts w:hint="eastAsia" w:ascii="宋体" w:hAnsi="宋体"/>
          <w:sz w:val="32"/>
          <w:szCs w:val="32"/>
        </w:rPr>
        <w:t>个人防护用品的使用</w:t>
      </w:r>
      <w:r>
        <w:rPr>
          <w:rFonts w:ascii="宋体" w:hAnsi="宋体"/>
          <w:sz w:val="32"/>
          <w:szCs w:val="32"/>
        </w:rPr>
        <w:t>和维护</w:t>
      </w:r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>；</w:t>
      </w:r>
    </w:p>
    <w:p>
      <w:pPr>
        <w:spacing w:line="360" w:lineRule="auto"/>
        <w:ind w:firstLine="547" w:firstLineChars="171"/>
        <w:rPr>
          <w:rFonts w:hint="eastAsia" w:ascii="宋体" w:hAnsi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>.自救互救、急救方法、疏散和现场紧急情况的处理；</w:t>
      </w:r>
    </w:p>
    <w:p>
      <w:pPr>
        <w:spacing w:line="360" w:lineRule="auto"/>
        <w:ind w:firstLine="547" w:firstLineChars="171"/>
        <w:rPr>
          <w:rFonts w:hint="eastAsia" w:ascii="宋体" w:hAnsi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>.预防</w:t>
      </w:r>
      <w:r>
        <w:rPr>
          <w:rFonts w:hint="eastAsia" w:ascii="宋体" w:hAnsi="宋体"/>
          <w:color w:val="000000"/>
          <w:sz w:val="32"/>
          <w:szCs w:val="32"/>
          <w:shd w:val="clear" w:color="auto" w:fill="FFFFFF"/>
          <w:lang w:eastAsia="zh-CN"/>
        </w:rPr>
        <w:t>安全</w:t>
      </w:r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>事故和职业危害的措施及应注意的安全事项；</w:t>
      </w:r>
    </w:p>
    <w:p>
      <w:pPr>
        <w:spacing w:line="360" w:lineRule="auto"/>
        <w:ind w:firstLine="547" w:firstLineChars="171"/>
        <w:rPr>
          <w:rFonts w:hint="eastAsia" w:ascii="宋体" w:hAnsi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>.有关</w:t>
      </w:r>
      <w:r>
        <w:rPr>
          <w:rFonts w:hint="eastAsia" w:ascii="宋体" w:hAnsi="宋体"/>
          <w:color w:val="000000"/>
          <w:sz w:val="32"/>
          <w:szCs w:val="32"/>
          <w:shd w:val="clear" w:color="auto" w:fill="FFFFFF"/>
          <w:lang w:eastAsia="zh-CN"/>
        </w:rPr>
        <w:t>安全</w:t>
      </w:r>
      <w:bookmarkStart w:id="0" w:name="_GoBack"/>
      <w:bookmarkEnd w:id="0"/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>事故案例、应急预案等；</w:t>
      </w:r>
    </w:p>
    <w:p>
      <w:pPr>
        <w:spacing w:line="360" w:lineRule="auto"/>
        <w:ind w:firstLine="547" w:firstLineChars="171"/>
        <w:rPr>
          <w:rFonts w:hint="eastAsia" w:ascii="宋体" w:hAnsi="宋体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培训老师</w:t>
      </w:r>
    </w:p>
    <w:p>
      <w:pPr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公司安全环保部负责人、行政部负责人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考核方式</w:t>
      </w:r>
    </w:p>
    <w:p>
      <w:pPr>
        <w:numPr>
          <w:ilvl w:val="0"/>
          <w:numId w:val="0"/>
        </w:numPr>
        <w:ind w:firstLine="640"/>
        <w:jc w:val="both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公司级培训结束后，采用试卷答题形式考核，总分100分，80分以上为合格。</w:t>
      </w:r>
    </w:p>
    <w:p>
      <w:pPr>
        <w:numPr>
          <w:ilvl w:val="0"/>
          <w:numId w:val="0"/>
        </w:numPr>
        <w:ind w:firstLine="640"/>
        <w:jc w:val="both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部门（车间）级、班组级考核采用现场提问方式考核。现场解答，现场培训达标。</w:t>
      </w:r>
    </w:p>
    <w:p>
      <w:pPr>
        <w:numPr>
          <w:ilvl w:val="0"/>
          <w:numId w:val="0"/>
        </w:numPr>
        <w:ind w:firstLine="640"/>
        <w:jc w:val="both"/>
        <w:rPr>
          <w:rFonts w:hint="eastAsia"/>
          <w:b w:val="0"/>
          <w:bCs w:val="0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640"/>
        <w:jc w:val="both"/>
        <w:rPr>
          <w:rFonts w:hint="eastAsia"/>
          <w:b w:val="0"/>
          <w:bCs w:val="0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640"/>
        <w:jc w:val="both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 xml:space="preserve">        </w:t>
      </w:r>
    </w:p>
    <w:p>
      <w:pPr>
        <w:numPr>
          <w:ilvl w:val="0"/>
          <w:numId w:val="0"/>
        </w:numPr>
        <w:ind w:firstLine="640"/>
        <w:jc w:val="both"/>
        <w:rPr>
          <w:rFonts w:hint="default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 xml:space="preserve">                   二O三年一月十七日</w:t>
      </w:r>
    </w:p>
    <w:sectPr>
      <w:footerReference r:id="rId3" w:type="default"/>
      <w:pgSz w:w="11906" w:h="16838"/>
      <w:pgMar w:top="1723" w:right="1293" w:bottom="127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2590165</wp:posOffset>
              </wp:positionH>
              <wp:positionV relativeFrom="paragraph">
                <wp:posOffset>12065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95pt;margin-top:0.9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z5LXzWAAAACQ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9119DF"/>
    <w:multiLevelType w:val="singleLevel"/>
    <w:tmpl w:val="C29119D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OTUxNmVkZDQxNzJjZjlkYjVlMGVhMzdkNjIwNGEifQ=="/>
  </w:docVars>
  <w:rsids>
    <w:rsidRoot w:val="2C5E7903"/>
    <w:rsid w:val="061E5242"/>
    <w:rsid w:val="129245E0"/>
    <w:rsid w:val="2C5E7903"/>
    <w:rsid w:val="30BF27DC"/>
    <w:rsid w:val="335F1932"/>
    <w:rsid w:val="366C54B4"/>
    <w:rsid w:val="48C92735"/>
    <w:rsid w:val="48F160CE"/>
    <w:rsid w:val="6A3749C6"/>
    <w:rsid w:val="7256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</Words>
  <Characters>444</Characters>
  <Lines>0</Lines>
  <Paragraphs>0</Paragraphs>
  <TotalTime>25</TotalTime>
  <ScaleCrop>false</ScaleCrop>
  <LinksUpToDate>false</LinksUpToDate>
  <CharactersWithSpaces>475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2023-08-21T03:36:00Z</dcterms:created>
  <dc:creator>Administrator</dc:creator>
  <cp:lastModifiedBy>Administrator</cp:lastModifiedBy>
  <dcterms:modified xsi:type="dcterms:W3CDTF">2023-08-21T07:56:54Z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57237F94D18D4A80985F0647D85C3D36_11</vt:lpwstr>
  </property>
</Properties>
</file>