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FC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eastAsiaTheme="minorEastAsia"/>
          <w:sz w:val="36"/>
          <w:szCs w:val="36"/>
          <w:lang w:eastAsia="zh-CN"/>
        </w:rPr>
      </w:pPr>
      <w:r>
        <w:rPr>
          <w:rStyle w:val="5"/>
          <w:sz w:val="36"/>
          <w:szCs w:val="36"/>
        </w:rPr>
        <w:t>突发停电应急</w:t>
      </w:r>
      <w:r>
        <w:rPr>
          <w:rStyle w:val="5"/>
          <w:rFonts w:hint="eastAsia"/>
          <w:sz w:val="36"/>
          <w:szCs w:val="36"/>
          <w:lang w:eastAsia="zh-CN"/>
        </w:rPr>
        <w:t>培训</w:t>
      </w:r>
    </w:p>
    <w:p w14:paraId="1A31E5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1. 在接到停电通知的情况下，管理运作部应事先将停电线路、区域、时间、电梯使用以及安全防范要求等情况通知每个住户和商户，并在主要出入口发布停电通告；同时，工程物料部应做好停电前的应变工作。</w:t>
      </w:r>
    </w:p>
    <w:p w14:paraId="718591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2. 在没有接到任何通知、突然发生停电的情况下，工程物料部应立即确认是内部故障停电还是外部停电。若系内部故障停</w:t>
      </w:r>
      <w:bookmarkStart w:id="0" w:name="_GoBack"/>
      <w:bookmarkEnd w:id="0"/>
      <w:r>
        <w:rPr>
          <w:color w:val="232323"/>
          <w:sz w:val="30"/>
          <w:szCs w:val="30"/>
        </w:rPr>
        <w:t>电，应立即派人查找原因采取措施，防止故障扩大；若系外部停电，一方面要防止突然来电引发事故，一方面致电电力局查询停电情况，了解何时恢复供电，并将了解的情况通知管理运作部。</w:t>
      </w:r>
    </w:p>
    <w:p w14:paraId="65F95C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3. 保安部立即会同工程物料部派人分头前往各楼检查电梯运行情况，发现电梯关人立即按照电梯困人应急预案施救。</w:t>
      </w:r>
    </w:p>
    <w:p w14:paraId="31C2EF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4. 管理运作部立即将停电情况通知小区内住户和商户，并在主要出入口发布停电通告，必要时启用紧急广播系统通知住户，要求住户保持冷静，做好防范。</w:t>
      </w:r>
    </w:p>
    <w:p w14:paraId="777442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5. 若突发停电时，正值晚上商场营业，保安部应协助商场维持好秩序，指导商户启用应急照明灯、蜡烛等备用照明，疏散顾客，并要注意防火，防止发生火灾。</w:t>
      </w:r>
    </w:p>
    <w:p w14:paraId="4B517B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6. 安排员工到小区各主要出入口、电梯厅维持秩序，保安加强保安措施，严防有人制造混乱，浑水摸鱼，必要时关闭大门。</w:t>
      </w:r>
    </w:p>
    <w:p w14:paraId="360A05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7. 派人值守办公室、值班室，耐心接待住户和商户询问，做好解释和疏导工作，防止与住户、商户发生冲突。</w:t>
      </w:r>
    </w:p>
    <w:p w14:paraId="1CCEE0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8. 详细记录停电事故始末时间、发生原因、应对措施以及造成的损失。</w:t>
      </w:r>
    </w:p>
    <w:p w14:paraId="1CF634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9. 突发停电的预防措施：</w:t>
      </w:r>
    </w:p>
    <w:p w14:paraId="192E3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　　1)工程物料部应经常检查应急照明和紧急广播系统，确保正常。</w:t>
      </w:r>
    </w:p>
    <w:p w14:paraId="50F3B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　　2)管理运作部应提醒写字楼住户、商户备置一些应急照明灯或蜡烛，以防停电。</w:t>
      </w:r>
    </w:p>
    <w:p w14:paraId="2845D1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sz w:val="30"/>
          <w:szCs w:val="30"/>
        </w:rPr>
      </w:pPr>
      <w:r>
        <w:rPr>
          <w:color w:val="232323"/>
          <w:sz w:val="30"/>
          <w:szCs w:val="30"/>
        </w:rPr>
        <w:t>　　3)保安部、工程物料部除配置巡逻、检修用的电筒外，还应配置手提式应急照明灯，并时时充电保养，保持完好。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755A"/>
    <w:rsid w:val="1A0503BE"/>
    <w:rsid w:val="5E6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2024-12-27T03:46:00Z</dcterms:created>
  <dc:creator>jbl</dc:creator>
  <cp:lastModifiedBy>jbl</cp:lastModifiedBy>
  <dcterms:modified xsi:type="dcterms:W3CDTF">2024-12-27T03:50:06Z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425E819D351B4982B329515E696430DF_11</vt:lpwstr>
  </property>
  <property fmtid="{D5CDD505-2E9C-101B-9397-08002B2CF9AE}" pid="4" name="KSOTemplateDocerSaveRecord">
    <vt:lpwstr>eyJoZGlkIjoiZmQ3YTY5ODdjNDZlZDEwMzA4ODkwZDhjM2QyNjBkOWQiLCJ1c2VySWQiOiIyOTQ4OTMzOTMifQ==</vt:lpwstr>
  </property>
</Properties>
</file>