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5"/>
        </w:rPr>
      </w:pPr>
      <w:r>
        <w:rPr>
          <w:rFonts w:hint="eastAsia"/>
          <w:sz w:val="45"/>
          <w:lang w:val="en-US" w:eastAsia="zh-CN"/>
        </w:rPr>
        <w:t>安全</w:t>
      </w:r>
      <w:r>
        <w:rPr>
          <w:rFonts w:hint="eastAsia"/>
          <w:sz w:val="45"/>
        </w:rPr>
        <w:t>培训计划</w:t>
      </w: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为使公司202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年的教育培训有规划、有重点、有目的的进行，特制定以下年度教育培训计划：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国家安全法律法规宣传，加强员工的法律意识。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2月培训计划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安全管理知识、安全技术专业知识宣传，加强</w:t>
      </w:r>
      <w:bookmarkStart w:id="0" w:name="_GoBack"/>
      <w:bookmarkEnd w:id="0"/>
      <w:r>
        <w:rPr>
          <w:rFonts w:hint="eastAsia"/>
          <w:sz w:val="32"/>
          <w:szCs w:val="32"/>
        </w:rPr>
        <w:t>员工的安全意识。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3月培训计划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岗位安全操作规程，加强员工安全操作能力。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4月培训计划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岗位安全知识教育，使各岗位人员熟悉其岗位知识。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5月培训计划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公司管理人员安全教育，加强管理人员安全意识、加强模范带头作用。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6、7月培训计划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消防安全知识培训教育、夏季安全知识教育，使员工了解防火的重要性和如何救火等常识，预防中暑和触电事故。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8月培训计划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典型事故和应急救援案例分析，加强员工安全意识和处理紧急情况的能力。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9月培训计划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安全规章制度和岗位纪律培训，确保整体安全。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10月培训计划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特种作业人员的安全教育，加强特种作业人员的安全技能素质。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11月培训计划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对讲机、警具使用安全教育的宣传和现场指导，确保员工能正确佩戴及使用。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12月培训计划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年度安全培训活动总结、制定下一年度安全培训计划。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注：1.具体的培训方案应在培训的前一个月制定出来并报领导审批，及时通知培训涉及的相关人员做好准备。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2.培训结束后，要对培训的效果进行全面的总结。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3.不能按期举行的安全培训教育活动，要及时向上级报告，说明具体举行的时间和原因。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4.年底写好总结报告，提出本年度培训欠缺方面和以后培训要注意的方面，并制定下一年度安全培训及法律法规培训计划。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重庆市金煌物业管理有限公司阆中分公司</w:t>
      </w:r>
    </w:p>
    <w:p>
      <w:r>
        <w:rPr>
          <w:rFonts w:hint="eastAsia"/>
          <w:sz w:val="32"/>
          <w:szCs w:val="32"/>
          <w:lang w:val="en-US" w:eastAsia="zh-CN"/>
        </w:rPr>
        <w:t xml:space="preserve">                        2024年1月制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ZjIwNzRlOTY3YjAxYTRlMWYwNmRkYjkxNjhiZDUifQ=="/>
  </w:docVars>
  <w:rsids>
    <w:rsidRoot w:val="00FA58C9"/>
    <w:rsid w:val="000D665C"/>
    <w:rsid w:val="0011361F"/>
    <w:rsid w:val="00414EC4"/>
    <w:rsid w:val="004C0A20"/>
    <w:rsid w:val="004C5E24"/>
    <w:rsid w:val="00550562"/>
    <w:rsid w:val="006554D4"/>
    <w:rsid w:val="00763111"/>
    <w:rsid w:val="007911AB"/>
    <w:rsid w:val="007A3010"/>
    <w:rsid w:val="009A591B"/>
    <w:rsid w:val="00A32DF3"/>
    <w:rsid w:val="00B83A0E"/>
    <w:rsid w:val="00CE123F"/>
    <w:rsid w:val="00FA58C9"/>
    <w:rsid w:val="13AF5326"/>
    <w:rsid w:val="417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287</TotalTime>
  <ScaleCrop>false</ScaleCrop>
  <LinksUpToDate>false</LinksUpToDate>
  <CharactersWithSpaces>661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2021-10-25T01:37:00Z</dcterms:created>
  <dc:creator>admin</dc:creator>
  <cp:lastModifiedBy>莎莎</cp:lastModifiedBy>
  <dcterms:modified xsi:type="dcterms:W3CDTF">2024-05-18T02:22:33Z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22D0E57C099742C8B20F703D702A1851_12</vt:lpwstr>
  </property>
</Properties>
</file>