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8" w:firstLineChars="800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会议通知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各科、室：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为认真贯彻落实国、省、市、区关于做好当前安全生产工作的紧急通知要求，部署当前的安全生产工作，有效防范和遏制安全生产事故的发生。经研究，决定召开全院安全生产工作会议，现将有关事项通知如下: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一、会议时间：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日上午9点（星期二）。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二、会议地点：二楼大会议室。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三、会议内容：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（一）传达上级安全生产工作会议精神；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（二）安全生产专题教育；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医院</w:t>
      </w:r>
      <w:r>
        <w:rPr>
          <w:rFonts w:hint="eastAsia" w:ascii="仿宋" w:hAnsi="仿宋" w:eastAsia="仿宋"/>
          <w:sz w:val="32"/>
          <w:szCs w:val="32"/>
        </w:rPr>
        <w:t>安全隐患排查工作。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四、参加人员：医院全体工作人员（除值班人员外）。</w:t>
      </w:r>
    </w:p>
    <w:p>
      <w:pPr>
        <w:ind w:left="580" w:leftChars="3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五、要求</w:t>
      </w:r>
    </w:p>
    <w:p>
      <w:pPr>
        <w:ind w:left="580" w:leftChars="3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1、除值班人员外，所有人员必须参加，不得请假。</w:t>
      </w:r>
    </w:p>
    <w:p>
      <w:pPr>
        <w:ind w:left="580" w:leftChars="3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2、科室要统筹安排好工作。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</w:t>
      </w:r>
    </w:p>
    <w:p>
      <w:pPr>
        <w:ind w:firstLine="5418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   办</w:t>
      </w:r>
    </w:p>
    <w:p>
      <w:pPr>
        <w:ind w:firstLine="60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AndChars" w:linePitch="290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jc5YmE2OWU5YmI3MjBmZjZhYzU4ZjJhOGE4MDQifQ=="/>
  </w:docVars>
  <w:rsids>
    <w:rsidRoot w:val="00935D3E"/>
    <w:rsid w:val="00875B89"/>
    <w:rsid w:val="00935D3E"/>
    <w:rsid w:val="00956FAE"/>
    <w:rsid w:val="00E15204"/>
    <w:rsid w:val="00E2167C"/>
    <w:rsid w:val="11B662B0"/>
    <w:rsid w:val="414843E2"/>
    <w:rsid w:val="50DC4097"/>
    <w:rsid w:val="616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2024-02-27T00:21:00Z</dcterms:created>
  <dc:creator>Windows 用户</dc:creator>
  <cp:lastModifiedBy>杨治军</cp:lastModifiedBy>
  <dcterms:modified xsi:type="dcterms:W3CDTF">2024-04-19T06:03:58Z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8BC2EDAF1B0749368D9D7F7E3A3CD8F5_13</vt:lpwstr>
  </property>
</Properties>
</file>