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hint="eastAsia" w:ascii="宋体" w:hAnsi="宋体" w:eastAsia="宋体"/>
          <w:b/>
          <w:bCs/>
          <w:sz w:val="36"/>
          <w:szCs w:val="36"/>
          <w:lang w:eastAsia="zh-CN"/>
        </w:rPr>
      </w:pPr>
      <w:r>
        <w:rPr>
          <w:rFonts w:hint="eastAsia" w:ascii="宋体" w:hAnsi="宋体" w:eastAsia="宋体"/>
          <w:b/>
          <w:bCs/>
          <w:sz w:val="36"/>
          <w:szCs w:val="36"/>
          <w:lang w:eastAsia="zh-CN"/>
        </w:rPr>
        <w:drawing>
          <wp:inline distT="0" distB="0" distL="114300" distR="114300">
            <wp:extent cx="1049655" cy="1079500"/>
            <wp:effectExtent l="0" t="0" r="17145" b="635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4"/>
                    <a:stretch>
                      <a:fillRect/>
                    </a:stretch>
                  </pic:blipFill>
                  <pic:spPr>
                    <a:xfrm>
                      <a:off x="0" y="0"/>
                      <a:ext cx="1049655" cy="1079500"/>
                    </a:xfrm>
                    <a:prstGeom prst="rect">
                      <a:avLst/>
                    </a:prstGeom>
                  </pic:spPr>
                </pic:pic>
              </a:graphicData>
            </a:graphic>
          </wp:inline>
        </w:drawing>
      </w:r>
    </w:p>
    <w:p>
      <w:pPr>
        <w:spacing w:line="500" w:lineRule="exact"/>
        <w:jc w:val="both"/>
        <w:rPr>
          <w:rFonts w:hint="eastAsia" w:ascii="宋体" w:hAnsi="宋体"/>
          <w:b/>
          <w:bCs/>
          <w:sz w:val="96"/>
          <w:szCs w:val="96"/>
          <w:lang w:val="en-US" w:eastAsia="zh-CN"/>
        </w:rPr>
      </w:pPr>
    </w:p>
    <w:p>
      <w:pPr>
        <w:spacing w:line="240" w:lineRule="auto"/>
        <w:jc w:val="center"/>
        <w:rPr>
          <w:rFonts w:hint="eastAsia" w:ascii="宋体" w:hAnsi="宋体" w:eastAsia="宋体"/>
          <w:b/>
          <w:bCs/>
          <w:sz w:val="72"/>
          <w:szCs w:val="72"/>
          <w:lang w:val="en-US" w:eastAsia="zh-CN"/>
        </w:rPr>
      </w:pPr>
      <w:r>
        <w:rPr>
          <w:rFonts w:hint="eastAsia" w:ascii="宋体" w:hAnsi="宋体"/>
          <w:b/>
          <w:bCs/>
          <w:sz w:val="72"/>
          <w:szCs w:val="72"/>
          <w:lang w:val="en-US" w:eastAsia="zh-CN"/>
        </w:rPr>
        <w:t>南</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湖</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凯</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旋</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广</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场</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消</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防</w:t>
      </w:r>
    </w:p>
    <w:p>
      <w:pPr>
        <w:spacing w:line="240" w:lineRule="auto"/>
        <w:jc w:val="center"/>
        <w:rPr>
          <w:rFonts w:hint="eastAsia" w:ascii="宋体" w:hAnsi="宋体"/>
          <w:b/>
          <w:bCs/>
          <w:sz w:val="72"/>
          <w:szCs w:val="72"/>
          <w:lang w:val="en-US" w:eastAsia="zh-CN"/>
        </w:rPr>
      </w:pPr>
      <w:r>
        <w:rPr>
          <w:rFonts w:hint="eastAsia" w:ascii="宋体" w:hAnsi="宋体"/>
          <w:b/>
          <w:bCs/>
          <w:sz w:val="72"/>
          <w:szCs w:val="72"/>
          <w:lang w:val="en-US" w:eastAsia="zh-CN"/>
        </w:rPr>
        <w:t>演</w:t>
      </w:r>
    </w:p>
    <w:p>
      <w:pPr>
        <w:spacing w:line="240" w:lineRule="auto"/>
        <w:jc w:val="center"/>
        <w:rPr>
          <w:rFonts w:hint="default" w:ascii="宋体" w:hAnsi="宋体" w:eastAsia="宋体"/>
          <w:b/>
          <w:bCs/>
          <w:sz w:val="72"/>
          <w:szCs w:val="72"/>
          <w:lang w:val="en-US" w:eastAsia="zh-CN"/>
        </w:rPr>
      </w:pPr>
      <w:r>
        <w:rPr>
          <w:rFonts w:hint="eastAsia" w:ascii="宋体" w:hAnsi="宋体"/>
          <w:b/>
          <w:bCs/>
          <w:sz w:val="72"/>
          <w:szCs w:val="72"/>
          <w:lang w:val="en-US" w:eastAsia="zh-CN"/>
        </w:rPr>
        <w:t>练</w:t>
      </w:r>
    </w:p>
    <w:p>
      <w:pPr>
        <w:spacing w:line="240" w:lineRule="auto"/>
        <w:jc w:val="center"/>
        <w:rPr>
          <w:rFonts w:hint="eastAsia" w:ascii="宋体" w:hAnsi="宋体"/>
          <w:b/>
          <w:bCs/>
          <w:sz w:val="32"/>
          <w:szCs w:val="32"/>
        </w:rPr>
      </w:pPr>
    </w:p>
    <w:p>
      <w:pPr>
        <w:spacing w:line="500" w:lineRule="exact"/>
        <w:jc w:val="center"/>
        <w:rPr>
          <w:rFonts w:hint="eastAsia" w:ascii="宋体" w:hAnsi="宋体"/>
          <w:b/>
          <w:bCs/>
          <w:sz w:val="36"/>
          <w:szCs w:val="36"/>
          <w:lang w:val="en-US" w:eastAsia="zh-CN"/>
        </w:rPr>
      </w:pPr>
      <w:r>
        <w:rPr>
          <w:rFonts w:hint="eastAsia" w:ascii="宋体" w:hAnsi="宋体"/>
          <w:b/>
          <w:bCs/>
          <w:sz w:val="36"/>
          <w:szCs w:val="36"/>
          <w:lang w:val="en-US" w:eastAsia="zh-CN"/>
        </w:rPr>
        <w:t xml:space="preserve">                              </w:t>
      </w:r>
    </w:p>
    <w:p>
      <w:pPr>
        <w:spacing w:line="500" w:lineRule="exact"/>
        <w:jc w:val="center"/>
        <w:rPr>
          <w:rFonts w:hint="eastAsia" w:ascii="宋体" w:hAnsi="宋体"/>
          <w:b/>
          <w:bCs/>
          <w:sz w:val="36"/>
          <w:szCs w:val="36"/>
          <w:lang w:eastAsia="zh-CN"/>
        </w:rPr>
      </w:pPr>
      <w:r>
        <w:rPr>
          <w:rFonts w:hint="eastAsia" w:ascii="宋体" w:hAnsi="宋体"/>
          <w:b/>
          <w:bCs/>
          <w:sz w:val="36"/>
          <w:szCs w:val="36"/>
          <w:lang w:val="en-US" w:eastAsia="zh-CN"/>
        </w:rPr>
        <w:t xml:space="preserve">                             </w:t>
      </w:r>
      <w:r>
        <w:rPr>
          <w:rFonts w:hint="eastAsia" w:ascii="宋体" w:hAnsi="宋体"/>
          <w:b/>
          <w:bCs/>
          <w:sz w:val="36"/>
          <w:szCs w:val="36"/>
          <w:lang w:eastAsia="zh-CN"/>
        </w:rPr>
        <w:t>南充嘉兴物业管理有限公司</w:t>
      </w:r>
    </w:p>
    <w:p>
      <w:pPr>
        <w:spacing w:line="500" w:lineRule="exact"/>
        <w:jc w:val="center"/>
        <w:rPr>
          <w:rFonts w:hint="eastAsia" w:ascii="宋体" w:hAnsi="宋体"/>
          <w:b/>
          <w:bCs/>
          <w:sz w:val="36"/>
          <w:szCs w:val="36"/>
          <w:lang w:eastAsia="zh-CN"/>
        </w:rPr>
      </w:pPr>
      <w:r>
        <w:rPr>
          <w:rFonts w:hint="eastAsia" w:ascii="宋体" w:hAnsi="宋体"/>
          <w:b/>
          <w:bCs/>
          <w:sz w:val="36"/>
          <w:szCs w:val="36"/>
          <w:lang w:val="en-US" w:eastAsia="zh-CN"/>
        </w:rPr>
        <w:t xml:space="preserve">                              </w:t>
      </w:r>
      <w:r>
        <w:rPr>
          <w:rFonts w:hint="eastAsia" w:ascii="宋体" w:hAnsi="宋体"/>
          <w:b/>
          <w:bCs/>
          <w:sz w:val="36"/>
          <w:szCs w:val="36"/>
          <w:lang w:eastAsia="zh-CN"/>
        </w:rPr>
        <w:t>凯旋广场服务中心</w:t>
      </w:r>
    </w:p>
    <w:p>
      <w:pPr>
        <w:spacing w:line="500" w:lineRule="exact"/>
        <w:jc w:val="center"/>
        <w:rPr>
          <w:rFonts w:hint="eastAsia" w:ascii="宋体" w:hAnsi="宋体"/>
          <w:b/>
          <w:bCs/>
          <w:sz w:val="36"/>
          <w:szCs w:val="36"/>
        </w:rPr>
      </w:pPr>
      <w:r>
        <w:rPr>
          <w:rFonts w:hint="eastAsia" w:ascii="宋体" w:hAnsi="宋体"/>
          <w:b/>
          <w:bCs/>
          <w:sz w:val="36"/>
          <w:szCs w:val="36"/>
          <w:lang w:val="en-US" w:eastAsia="zh-CN"/>
        </w:rPr>
        <w:t xml:space="preserve">                              2023年  月 日</w:t>
      </w:r>
    </w:p>
    <w:p>
      <w:pPr>
        <w:spacing w:line="500" w:lineRule="exact"/>
        <w:jc w:val="center"/>
        <w:rPr>
          <w:rFonts w:ascii="宋体" w:hAnsi="宋体"/>
          <w:b/>
          <w:bCs/>
          <w:sz w:val="36"/>
          <w:szCs w:val="36"/>
        </w:rPr>
      </w:pPr>
      <w:r>
        <w:rPr>
          <w:rFonts w:hint="eastAsia" w:ascii="宋体" w:hAnsi="宋体"/>
          <w:b/>
          <w:bCs/>
          <w:sz w:val="36"/>
          <w:szCs w:val="36"/>
          <w:lang w:eastAsia="zh-CN"/>
        </w:rPr>
        <w:t>南湖</w:t>
      </w:r>
      <w:r>
        <w:rPr>
          <w:rFonts w:hint="eastAsia" w:ascii="宋体" w:hAnsi="宋体"/>
          <w:b/>
          <w:bCs/>
          <w:sz w:val="36"/>
          <w:szCs w:val="36"/>
          <w:lang w:val="en-US" w:eastAsia="zh-CN"/>
        </w:rPr>
        <w:t>·凯旋广场</w:t>
      </w:r>
      <w:r>
        <w:rPr>
          <w:rFonts w:hint="eastAsia" w:ascii="宋体" w:hAnsi="宋体" w:cs="宋体"/>
          <w:b/>
          <w:sz w:val="36"/>
          <w:szCs w:val="36"/>
        </w:rPr>
        <w:t>消防演练方案</w:t>
      </w:r>
    </w:p>
    <w:p>
      <w:pPr>
        <w:pStyle w:val="6"/>
        <w:rPr>
          <w:b/>
          <w:color w:val="222222"/>
        </w:rPr>
      </w:pPr>
    </w:p>
    <w:p>
      <w:pPr>
        <w:spacing w:line="360" w:lineRule="auto"/>
        <w:rPr>
          <w:rFonts w:ascii="宋体" w:hAnsi="宋体" w:cs="宋体"/>
          <w:sz w:val="24"/>
        </w:rPr>
      </w:pPr>
      <w:r>
        <w:rPr>
          <w:rFonts w:hint="eastAsia" w:ascii="宋体" w:hAnsi="宋体" w:cs="宋体"/>
          <w:sz w:val="24"/>
        </w:rPr>
        <w:t>时间：202</w:t>
      </w:r>
      <w:r>
        <w:rPr>
          <w:rFonts w:hint="eastAsia" w:ascii="宋体" w:hAnsi="宋体" w:cs="宋体"/>
          <w:sz w:val="24"/>
          <w:lang w:val="en-US" w:eastAsia="zh-CN"/>
        </w:rPr>
        <w:t>3</w:t>
      </w:r>
      <w:r>
        <w:rPr>
          <w:rFonts w:hint="eastAsia" w:ascii="宋体" w:hAnsi="宋体" w:cs="宋体"/>
          <w:sz w:val="24"/>
        </w:rPr>
        <w:t>年</w:t>
      </w:r>
      <w:r>
        <w:rPr>
          <w:rFonts w:hint="eastAsia" w:ascii="宋体" w:hAnsi="宋体" w:cs="宋体"/>
          <w:sz w:val="24"/>
          <w:lang w:val="en-US" w:eastAsia="zh-CN"/>
        </w:rPr>
        <w:t>7</w:t>
      </w:r>
      <w:r>
        <w:rPr>
          <w:rFonts w:hint="eastAsia" w:ascii="宋体" w:hAnsi="宋体" w:cs="宋体"/>
          <w:sz w:val="24"/>
        </w:rPr>
        <w:t>月</w:t>
      </w:r>
      <w:r>
        <w:rPr>
          <w:rFonts w:hint="default" w:ascii="宋体" w:hAnsi="宋体" w:cs="宋体"/>
          <w:sz w:val="24"/>
          <w:lang w:val="en-US" w:eastAsia="zh-CN"/>
        </w:rPr>
        <w:t>30</w:t>
      </w:r>
      <w:r>
        <w:rPr>
          <w:rFonts w:hint="eastAsia" w:ascii="宋体" w:hAnsi="宋体" w:cs="宋体"/>
          <w:sz w:val="24"/>
        </w:rPr>
        <w:t>日   （</w:t>
      </w:r>
      <w:r>
        <w:rPr>
          <w:rFonts w:hint="eastAsia" w:ascii="宋体" w:hAnsi="宋体" w:cs="宋体"/>
          <w:sz w:val="24"/>
          <w:lang w:val="en-US" w:eastAsia="zh-CN"/>
        </w:rPr>
        <w:t>9</w:t>
      </w:r>
      <w:r>
        <w:rPr>
          <w:rFonts w:hint="eastAsia" w:ascii="宋体" w:hAnsi="宋体" w:cs="宋体"/>
          <w:sz w:val="24"/>
        </w:rPr>
        <w:t>:</w:t>
      </w:r>
      <w:r>
        <w:rPr>
          <w:rFonts w:ascii="宋体" w:hAnsi="宋体" w:cs="宋体"/>
          <w:sz w:val="24"/>
        </w:rPr>
        <w:t>0</w:t>
      </w:r>
      <w:r>
        <w:rPr>
          <w:rFonts w:hint="eastAsia" w:ascii="宋体" w:hAnsi="宋体" w:cs="宋体"/>
          <w:sz w:val="24"/>
        </w:rPr>
        <w:t>0-1</w:t>
      </w:r>
      <w:r>
        <w:rPr>
          <w:rFonts w:hint="eastAsia" w:ascii="宋体" w:hAnsi="宋体" w:cs="宋体"/>
          <w:sz w:val="24"/>
          <w:lang w:val="en-US" w:eastAsia="zh-CN"/>
        </w:rPr>
        <w:t>0</w:t>
      </w:r>
      <w:r>
        <w:rPr>
          <w:rFonts w:hint="eastAsia" w:ascii="宋体" w:hAnsi="宋体" w:cs="宋体"/>
          <w:sz w:val="24"/>
        </w:rPr>
        <w:t>:</w:t>
      </w:r>
      <w:r>
        <w:rPr>
          <w:rFonts w:ascii="宋体" w:hAnsi="宋体" w:cs="宋体"/>
          <w:sz w:val="24"/>
        </w:rPr>
        <w:t>0</w:t>
      </w:r>
      <w:r>
        <w:rPr>
          <w:rFonts w:hint="eastAsia" w:ascii="宋体" w:hAnsi="宋体" w:cs="宋体"/>
          <w:sz w:val="24"/>
        </w:rPr>
        <w:t>0）</w:t>
      </w:r>
    </w:p>
    <w:p>
      <w:pPr>
        <w:spacing w:line="360" w:lineRule="auto"/>
        <w:rPr>
          <w:rFonts w:ascii="宋体" w:hAnsi="宋体" w:cs="宋体"/>
          <w:sz w:val="24"/>
        </w:rPr>
      </w:pPr>
      <w:r>
        <w:rPr>
          <w:rFonts w:hint="eastAsia" w:ascii="宋体" w:hAnsi="宋体" w:cs="宋体"/>
          <w:sz w:val="24"/>
        </w:rPr>
        <w:t>地点：</w:t>
      </w:r>
      <w:r>
        <w:rPr>
          <w:rFonts w:hint="eastAsia" w:ascii="宋体" w:hAnsi="宋体" w:cs="宋体"/>
          <w:sz w:val="24"/>
          <w:lang w:eastAsia="zh-CN"/>
        </w:rPr>
        <w:t>凯旋广场商业</w:t>
      </w:r>
    </w:p>
    <w:p>
      <w:pPr>
        <w:spacing w:line="360" w:lineRule="auto"/>
        <w:rPr>
          <w:rFonts w:ascii="宋体" w:hAnsi="宋体" w:cs="宋体"/>
          <w:sz w:val="24"/>
        </w:rPr>
      </w:pPr>
      <w:r>
        <w:rPr>
          <w:rFonts w:hint="eastAsia" w:ascii="宋体" w:hAnsi="宋体" w:cs="宋体"/>
          <w:sz w:val="24"/>
        </w:rPr>
        <w:t>主题：消防演练（三级转二级）</w:t>
      </w:r>
    </w:p>
    <w:p>
      <w:pPr>
        <w:spacing w:line="360" w:lineRule="auto"/>
        <w:rPr>
          <w:rFonts w:ascii="宋体" w:hAnsi="宋体" w:cs="宋体"/>
          <w:sz w:val="24"/>
        </w:rPr>
      </w:pPr>
      <w:r>
        <w:rPr>
          <w:rFonts w:hint="eastAsia" w:ascii="宋体" w:hAnsi="宋体" w:cs="宋体"/>
          <w:sz w:val="24"/>
        </w:rPr>
        <w:t>参加部门：秩序部、工程部、客服部、保洁部</w:t>
      </w:r>
    </w:p>
    <w:p>
      <w:pPr>
        <w:pStyle w:val="6"/>
      </w:pPr>
      <w:r>
        <w:rPr>
          <w:rFonts w:hint="eastAsia"/>
          <w:color w:val="222222"/>
        </w:rPr>
        <w:t>目的</w:t>
      </w:r>
      <w:r>
        <w:rPr>
          <w:color w:val="222222"/>
        </w:rPr>
        <w:t>：</w:t>
      </w:r>
      <w:r>
        <w:rPr>
          <w:rFonts w:hint="eastAsia"/>
        </w:rPr>
        <w:t>通过应急疏散及火灾模拟演练：</w:t>
      </w:r>
    </w:p>
    <w:p>
      <w:pPr>
        <w:pStyle w:val="6"/>
        <w:rPr>
          <w:b/>
          <w:color w:val="222222"/>
        </w:rPr>
      </w:pPr>
      <w:r>
        <w:rPr>
          <w:rFonts w:hint="eastAsia"/>
        </w:rPr>
        <w:t>1、让全体员工熟悉掌握疏散逃生技能、火灾的报警、灭火技能、及各类灭火器材的使用和处置措施，锻炼员工的实际灭火作战能力，同时也是检验公司秩序维护人员处置初期火灾和</w:t>
      </w:r>
      <w:r>
        <w:t>“</w:t>
      </w:r>
      <w:r>
        <w:rPr>
          <w:rFonts w:hint="eastAsia"/>
        </w:rPr>
        <w:t>突发事件</w:t>
      </w:r>
      <w:r>
        <w:t>”</w:t>
      </w:r>
      <w:r>
        <w:rPr>
          <w:rFonts w:hint="eastAsia"/>
        </w:rPr>
        <w:t>能力，确保公司财产和人员生命安全，避免损失或将损失减少到最低程度；</w:t>
      </w:r>
    </w:p>
    <w:p>
      <w:pPr>
        <w:topLinePunct/>
        <w:spacing w:line="360" w:lineRule="auto"/>
        <w:rPr>
          <w:rFonts w:ascii="宋体" w:hAnsi="宋体"/>
          <w:sz w:val="24"/>
        </w:rPr>
      </w:pPr>
      <w:r>
        <w:rPr>
          <w:rFonts w:hint="eastAsia" w:ascii="宋体" w:hAnsi="宋体"/>
          <w:sz w:val="24"/>
        </w:rPr>
        <w:t>2、检验管理者对突发事件的组织、协调、指挥能力。使员工在演习中受到锻炼和教育，贯彻落实预防为主，防消结合的方针；</w:t>
      </w:r>
    </w:p>
    <w:p>
      <w:pPr>
        <w:spacing w:line="360" w:lineRule="auto"/>
        <w:rPr>
          <w:rFonts w:ascii="宋体" w:hAnsi="宋体"/>
          <w:sz w:val="24"/>
        </w:rPr>
      </w:pPr>
      <w:r>
        <w:rPr>
          <w:rFonts w:hint="eastAsia" w:ascii="宋体" w:hAnsi="宋体"/>
          <w:sz w:val="24"/>
        </w:rPr>
        <w:t xml:space="preserve">3、增强业主、租户消防意识和火灾应急处置能力，熟悉消防程序及自身消防职责，准确认识消防系统的位置及使用方法。 </w:t>
      </w:r>
    </w:p>
    <w:p>
      <w:pPr>
        <w:spacing w:line="360" w:lineRule="auto"/>
        <w:rPr>
          <w:rFonts w:ascii="宋体" w:hAnsi="宋体" w:cs="宋体"/>
          <w:b/>
          <w:bCs/>
          <w:sz w:val="24"/>
        </w:rPr>
      </w:pPr>
      <w:r>
        <w:rPr>
          <w:rFonts w:hint="eastAsia" w:ascii="宋体" w:hAnsi="宋体" w:cs="宋体"/>
          <w:b/>
          <w:bCs/>
          <w:sz w:val="24"/>
        </w:rPr>
        <w:t>一、要求</w:t>
      </w:r>
    </w:p>
    <w:p>
      <w:pPr>
        <w:spacing w:line="360" w:lineRule="auto"/>
        <w:ind w:left="360" w:hanging="360" w:hangingChars="150"/>
        <w:rPr>
          <w:rFonts w:ascii="宋体" w:hAnsi="宋体" w:cs="宋体"/>
          <w:sz w:val="24"/>
        </w:rPr>
      </w:pPr>
      <w:r>
        <w:rPr>
          <w:rFonts w:hint="eastAsia" w:ascii="宋体" w:hAnsi="宋体" w:cs="宋体"/>
          <w:sz w:val="24"/>
        </w:rPr>
        <w:t>1.演练动员，认真对待这次实战条件下的消防演练，充分发挥各部门小组的应急协调能力，确保演练的顺利完成；</w:t>
      </w:r>
    </w:p>
    <w:p>
      <w:pPr>
        <w:spacing w:line="360" w:lineRule="auto"/>
        <w:rPr>
          <w:rFonts w:ascii="宋体" w:hAnsi="宋体" w:cs="宋体"/>
          <w:sz w:val="24"/>
        </w:rPr>
      </w:pPr>
      <w:r>
        <w:rPr>
          <w:rFonts w:hint="eastAsia" w:ascii="宋体" w:hAnsi="宋体" w:cs="宋体"/>
          <w:sz w:val="24"/>
        </w:rPr>
        <w:t>2.严密组织，密切配合，“磨练战斗意识，打造精兵强将”；</w:t>
      </w:r>
    </w:p>
    <w:p>
      <w:pPr>
        <w:spacing w:line="360" w:lineRule="auto"/>
        <w:rPr>
          <w:rFonts w:ascii="宋体" w:hAnsi="宋体" w:cs="宋体"/>
          <w:sz w:val="24"/>
        </w:rPr>
      </w:pPr>
      <w:r>
        <w:rPr>
          <w:rFonts w:hint="eastAsia" w:ascii="宋体" w:hAnsi="宋体" w:cs="宋体"/>
          <w:sz w:val="24"/>
        </w:rPr>
        <w:t>3.服从命令，听从指挥。</w:t>
      </w:r>
    </w:p>
    <w:p>
      <w:pPr>
        <w:spacing w:line="360" w:lineRule="auto"/>
        <w:rPr>
          <w:rFonts w:ascii="宋体" w:hAnsi="宋体" w:cs="宋体"/>
          <w:b/>
          <w:bCs/>
          <w:sz w:val="24"/>
        </w:rPr>
      </w:pPr>
      <w:r>
        <w:rPr>
          <w:rFonts w:hint="eastAsia" w:ascii="宋体" w:hAnsi="宋体" w:cs="宋体"/>
          <w:b/>
          <w:bCs/>
          <w:sz w:val="24"/>
        </w:rPr>
        <w:t>二、火灾性质</w:t>
      </w:r>
    </w:p>
    <w:p>
      <w:pPr>
        <w:spacing w:line="360" w:lineRule="auto"/>
        <w:rPr>
          <w:rFonts w:ascii="宋体" w:hAnsi="宋体"/>
          <w:bCs/>
          <w:sz w:val="24"/>
        </w:rPr>
      </w:pPr>
      <w:r>
        <w:rPr>
          <w:rFonts w:hint="eastAsia" w:ascii="宋体" w:hAnsi="宋体"/>
          <w:bCs/>
          <w:sz w:val="24"/>
        </w:rPr>
        <w:t>业主私自将电瓶车停放于家</w:t>
      </w:r>
      <w:r>
        <w:rPr>
          <w:rFonts w:hint="eastAsia" w:ascii="宋体" w:hAnsi="宋体"/>
          <w:bCs/>
          <w:sz w:val="24"/>
          <w:lang w:eastAsia="zh-CN"/>
        </w:rPr>
        <w:t>门口过道</w:t>
      </w:r>
      <w:r>
        <w:rPr>
          <w:rFonts w:hint="eastAsia" w:ascii="宋体" w:hAnsi="宋体"/>
          <w:bCs/>
          <w:sz w:val="24"/>
        </w:rPr>
        <w:t>充电，电瓶车自燃起火引起火灾。</w:t>
      </w:r>
    </w:p>
    <w:p>
      <w:pPr>
        <w:spacing w:line="360" w:lineRule="auto"/>
        <w:rPr>
          <w:rFonts w:ascii="宋体" w:hAnsi="宋体" w:cs="宋体"/>
          <w:b/>
          <w:bCs/>
          <w:sz w:val="24"/>
        </w:rPr>
      </w:pPr>
      <w:r>
        <w:rPr>
          <w:rFonts w:hint="eastAsia" w:ascii="宋体" w:hAnsi="宋体" w:cs="宋体"/>
          <w:b/>
          <w:bCs/>
          <w:sz w:val="24"/>
        </w:rPr>
        <w:t>三、演练方案</w:t>
      </w:r>
    </w:p>
    <w:p>
      <w:pPr>
        <w:spacing w:line="360" w:lineRule="auto"/>
        <w:rPr>
          <w:rFonts w:ascii="宋体" w:hAnsi="宋体" w:cs="宋体"/>
          <w:sz w:val="24"/>
        </w:rPr>
      </w:pPr>
      <w:r>
        <w:rPr>
          <w:rFonts w:hint="eastAsia" w:ascii="宋体" w:hAnsi="宋体" w:cs="宋体"/>
          <w:sz w:val="24"/>
        </w:rPr>
        <w:t>根据公司制定的预案，结合本项目的实际情况，此次演练按三级转二级预案实施。</w:t>
      </w:r>
    </w:p>
    <w:p>
      <w:pPr>
        <w:topLinePunct/>
        <w:spacing w:line="360" w:lineRule="auto"/>
        <w:rPr>
          <w:rFonts w:ascii="宋体" w:hAnsi="宋体"/>
          <w:b/>
          <w:sz w:val="24"/>
        </w:rPr>
      </w:pPr>
      <w:r>
        <w:rPr>
          <w:rFonts w:hint="eastAsia" w:ascii="宋体" w:hAnsi="宋体"/>
          <w:b/>
          <w:sz w:val="24"/>
        </w:rPr>
        <w:t>四、演练内容</w:t>
      </w:r>
    </w:p>
    <w:p>
      <w:pPr>
        <w:topLinePunct/>
        <w:spacing w:line="360" w:lineRule="auto"/>
        <w:rPr>
          <w:rFonts w:ascii="宋体" w:hAnsi="宋体"/>
          <w:sz w:val="24"/>
        </w:rPr>
      </w:pPr>
      <w:r>
        <w:rPr>
          <w:rFonts w:hint="eastAsia" w:ascii="宋体" w:hAnsi="宋体"/>
          <w:sz w:val="24"/>
        </w:rPr>
        <w:t>1、初期火灾的扑救、控场、火场协调指挥，物资转移演练；</w:t>
      </w:r>
    </w:p>
    <w:p>
      <w:pPr>
        <w:topLinePunct/>
        <w:spacing w:line="360" w:lineRule="auto"/>
        <w:rPr>
          <w:rFonts w:ascii="宋体" w:hAnsi="宋体"/>
          <w:sz w:val="24"/>
        </w:rPr>
      </w:pPr>
      <w:r>
        <w:rPr>
          <w:rFonts w:hint="eastAsia" w:ascii="宋体" w:hAnsi="宋体"/>
          <w:sz w:val="24"/>
        </w:rPr>
        <w:t>2、火场人员疏散引导；</w:t>
      </w:r>
    </w:p>
    <w:p>
      <w:pPr>
        <w:topLinePunct/>
        <w:spacing w:line="360" w:lineRule="auto"/>
        <w:rPr>
          <w:rFonts w:ascii="宋体" w:hAnsi="宋体"/>
          <w:sz w:val="24"/>
        </w:rPr>
      </w:pPr>
      <w:r>
        <w:rPr>
          <w:rFonts w:hint="eastAsia" w:ascii="宋体" w:hAnsi="宋体"/>
          <w:sz w:val="24"/>
        </w:rPr>
        <w:t>3、火场警戒；</w:t>
      </w:r>
    </w:p>
    <w:p>
      <w:pPr>
        <w:topLinePunct/>
        <w:spacing w:line="360" w:lineRule="auto"/>
        <w:rPr>
          <w:rFonts w:ascii="宋体" w:hAnsi="宋体"/>
          <w:sz w:val="24"/>
        </w:rPr>
      </w:pPr>
      <w:r>
        <w:rPr>
          <w:rFonts w:hint="eastAsia" w:ascii="宋体" w:hAnsi="宋体"/>
          <w:sz w:val="24"/>
        </w:rPr>
        <w:t>4、灭火器材现场灭火演练；</w:t>
      </w:r>
    </w:p>
    <w:p>
      <w:pPr>
        <w:topLinePunct/>
        <w:spacing w:line="360" w:lineRule="auto"/>
        <w:rPr>
          <w:rFonts w:ascii="宋体" w:hAnsi="宋体"/>
          <w:sz w:val="24"/>
        </w:rPr>
      </w:pPr>
      <w:r>
        <w:rPr>
          <w:rFonts w:hint="eastAsia" w:ascii="宋体" w:hAnsi="宋体"/>
          <w:sz w:val="24"/>
        </w:rPr>
        <w:t>5、火灾事故处理教育（消防知识）及演习总结。</w:t>
      </w:r>
    </w:p>
    <w:p>
      <w:pPr>
        <w:spacing w:line="360" w:lineRule="auto"/>
        <w:rPr>
          <w:rFonts w:ascii="宋体" w:hAnsi="宋体" w:cs="宋体"/>
          <w:b/>
          <w:bCs/>
          <w:sz w:val="24"/>
        </w:rPr>
      </w:pPr>
      <w:r>
        <w:rPr>
          <w:rFonts w:hint="eastAsia" w:ascii="宋体" w:hAnsi="宋体" w:cs="宋体"/>
          <w:b/>
          <w:bCs/>
          <w:sz w:val="24"/>
        </w:rPr>
        <w:t>五、人员及器材准备</w:t>
      </w:r>
    </w:p>
    <w:p>
      <w:pPr>
        <w:spacing w:line="360" w:lineRule="auto"/>
        <w:ind w:left="720" w:hanging="720" w:hangingChars="300"/>
        <w:jc w:val="left"/>
        <w:rPr>
          <w:rFonts w:ascii="宋体" w:hAnsi="宋体" w:cs="宋体"/>
          <w:sz w:val="24"/>
        </w:rPr>
      </w:pPr>
      <w:r>
        <w:rPr>
          <w:rFonts w:hint="eastAsia" w:ascii="宋体" w:hAnsi="宋体" w:cs="宋体"/>
          <w:sz w:val="24"/>
        </w:rPr>
        <w:t>1.演练总人数：</w:t>
      </w:r>
      <w:r>
        <w:rPr>
          <w:rFonts w:hint="eastAsia" w:ascii="宋体" w:hAnsi="宋体" w:cs="宋体"/>
          <w:sz w:val="24"/>
          <w:lang w:val="en-US" w:eastAsia="zh-CN"/>
        </w:rPr>
        <w:t>19</w:t>
      </w:r>
      <w:r>
        <w:rPr>
          <w:rFonts w:hint="eastAsia" w:ascii="宋体" w:hAnsi="宋体" w:cs="宋体"/>
          <w:sz w:val="24"/>
        </w:rPr>
        <w:t xml:space="preserve">人                                   </w:t>
      </w:r>
    </w:p>
    <w:p>
      <w:pPr>
        <w:spacing w:line="360" w:lineRule="auto"/>
        <w:jc w:val="left"/>
        <w:rPr>
          <w:rFonts w:ascii="宋体" w:hAnsi="宋体" w:cs="宋体"/>
          <w:sz w:val="24"/>
        </w:rPr>
      </w:pPr>
      <w:r>
        <w:rPr>
          <w:rFonts w:hint="eastAsia" w:ascii="宋体" w:hAnsi="宋体" w:cs="宋体"/>
          <w:sz w:val="24"/>
        </w:rPr>
        <w:t>秩序队</w:t>
      </w:r>
      <w:r>
        <w:rPr>
          <w:rFonts w:hint="eastAsia" w:ascii="宋体" w:hAnsi="宋体" w:cs="宋体"/>
          <w:sz w:val="24"/>
          <w:lang w:val="en-US" w:eastAsia="zh-CN"/>
        </w:rPr>
        <w:t>6</w:t>
      </w:r>
      <w:r>
        <w:rPr>
          <w:rFonts w:hint="eastAsia" w:ascii="宋体" w:hAnsi="宋体" w:cs="宋体"/>
          <w:sz w:val="24"/>
        </w:rPr>
        <w:t>人  工程班组2人  客服班组</w:t>
      </w:r>
      <w:r>
        <w:rPr>
          <w:rFonts w:hint="eastAsia" w:ascii="宋体" w:hAnsi="宋体" w:cs="宋体"/>
          <w:sz w:val="24"/>
          <w:lang w:val="en-US" w:eastAsia="zh-CN"/>
        </w:rPr>
        <w:t>3</w:t>
      </w:r>
      <w:r>
        <w:rPr>
          <w:rFonts w:hint="eastAsia" w:ascii="宋体" w:hAnsi="宋体" w:cs="宋体"/>
          <w:sz w:val="24"/>
        </w:rPr>
        <w:t>人</w:t>
      </w:r>
    </w:p>
    <w:p>
      <w:pPr>
        <w:spacing w:line="360" w:lineRule="auto"/>
        <w:jc w:val="left"/>
        <w:rPr>
          <w:rFonts w:ascii="宋体" w:hAnsi="宋体" w:cs="宋体"/>
          <w:sz w:val="24"/>
        </w:rPr>
      </w:pPr>
      <w:r>
        <w:rPr>
          <w:rFonts w:hint="eastAsia" w:ascii="宋体" w:hAnsi="宋体" w:cs="宋体"/>
          <w:sz w:val="24"/>
        </w:rPr>
        <w:t>环境部</w:t>
      </w:r>
      <w:r>
        <w:rPr>
          <w:rFonts w:hint="eastAsia" w:ascii="宋体" w:hAnsi="宋体" w:cs="宋体"/>
          <w:sz w:val="24"/>
          <w:lang w:val="en-US" w:eastAsia="zh-CN"/>
        </w:rPr>
        <w:t>7</w:t>
      </w:r>
      <w:r>
        <w:rPr>
          <w:rFonts w:hint="eastAsia" w:ascii="宋体" w:hAnsi="宋体" w:cs="宋体"/>
          <w:sz w:val="24"/>
        </w:rPr>
        <w:t xml:space="preserve">人    维保1人     </w:t>
      </w:r>
    </w:p>
    <w:p>
      <w:pPr>
        <w:spacing w:line="360" w:lineRule="auto"/>
        <w:rPr>
          <w:rFonts w:ascii="宋体" w:hAnsi="宋体" w:cs="宋体"/>
          <w:sz w:val="24"/>
        </w:rPr>
      </w:pPr>
      <w:r>
        <w:rPr>
          <w:rFonts w:hint="eastAsia" w:ascii="宋体" w:hAnsi="宋体" w:cs="宋体"/>
          <w:sz w:val="24"/>
        </w:rPr>
        <w:t>2.对讲机</w:t>
      </w:r>
      <w:r>
        <w:rPr>
          <w:rFonts w:hint="eastAsia" w:ascii="宋体" w:hAnsi="宋体" w:cs="宋体"/>
          <w:sz w:val="24"/>
          <w:lang w:val="en-US" w:eastAsia="zh-CN"/>
        </w:rPr>
        <w:t>8</w:t>
      </w:r>
      <w:r>
        <w:rPr>
          <w:rFonts w:hint="eastAsia" w:ascii="宋体" w:hAnsi="宋体" w:cs="宋体"/>
          <w:sz w:val="24"/>
        </w:rPr>
        <w:t>台、警示带2卷、灭火器</w:t>
      </w:r>
      <w:r>
        <w:rPr>
          <w:rFonts w:hint="eastAsia" w:ascii="宋体" w:hAnsi="宋体" w:cs="宋体"/>
          <w:sz w:val="24"/>
          <w:lang w:val="en-US" w:eastAsia="zh-CN"/>
        </w:rPr>
        <w:t>6</w:t>
      </w:r>
      <w:r>
        <w:rPr>
          <w:rFonts w:hint="eastAsia" w:ascii="宋体" w:hAnsi="宋体" w:cs="宋体"/>
          <w:sz w:val="24"/>
        </w:rPr>
        <w:t>具、消防水袋2根、枪头</w:t>
      </w:r>
      <w:r>
        <w:rPr>
          <w:rFonts w:hint="eastAsia" w:ascii="宋体" w:hAnsi="宋体" w:cs="宋体"/>
          <w:sz w:val="24"/>
          <w:lang w:val="en-US" w:eastAsia="zh-CN"/>
        </w:rPr>
        <w:t>1</w:t>
      </w:r>
      <w:r>
        <w:rPr>
          <w:rFonts w:hint="eastAsia" w:ascii="宋体" w:hAnsi="宋体" w:cs="宋体"/>
          <w:sz w:val="24"/>
        </w:rPr>
        <w:t>个、消防扳手1个、发烟片10片、消防服</w:t>
      </w:r>
      <w:r>
        <w:rPr>
          <w:rFonts w:hint="eastAsia" w:ascii="宋体" w:hAnsi="宋体" w:cs="宋体"/>
          <w:sz w:val="24"/>
          <w:lang w:val="en-US" w:eastAsia="zh-CN"/>
        </w:rPr>
        <w:t>3</w:t>
      </w:r>
      <w:r>
        <w:rPr>
          <w:rFonts w:hint="eastAsia" w:ascii="宋体" w:hAnsi="宋体" w:cs="宋体"/>
          <w:sz w:val="24"/>
        </w:rPr>
        <w:t>套、医药箱1个、消防斧1把、扩音器1个、油桶1个、柴油1瓶、木材1捆</w:t>
      </w:r>
    </w:p>
    <w:p>
      <w:pPr>
        <w:pStyle w:val="6"/>
        <w:rPr>
          <w:b/>
          <w:color w:val="222222"/>
        </w:rPr>
      </w:pPr>
      <w:r>
        <w:rPr>
          <w:rFonts w:hint="eastAsia"/>
          <w:b/>
          <w:color w:val="222222"/>
        </w:rPr>
        <w:t>六</w:t>
      </w:r>
      <w:r>
        <w:rPr>
          <w:b/>
          <w:color w:val="222222"/>
        </w:rPr>
        <w:t>、</w:t>
      </w:r>
      <w:r>
        <w:rPr>
          <w:rFonts w:hint="eastAsia"/>
          <w:b/>
          <w:color w:val="222222"/>
        </w:rPr>
        <w:t>组织架构图</w:t>
      </w:r>
      <w:r>
        <w:rPr>
          <w:b/>
          <w:color w:val="222222"/>
        </w:rPr>
        <w:t>：</w:t>
      </w:r>
    </w:p>
    <w:p>
      <w:pPr>
        <w:pStyle w:val="6"/>
        <w:rPr>
          <w:color w:val="222222"/>
        </w:rPr>
      </w:pPr>
      <w:r>
        <w:rPr>
          <w:color w:val="222222"/>
        </w:rPr>
        <mc:AlternateContent>
          <mc:Choice Requires="wps">
            <w:drawing>
              <wp:anchor distT="0" distB="0" distL="114300" distR="114300" simplePos="0" relativeHeight="251659264" behindDoc="0" locked="0" layoutInCell="1" allowOverlap="1">
                <wp:simplePos x="0" y="0"/>
                <wp:positionH relativeFrom="column">
                  <wp:posOffset>2376805</wp:posOffset>
                </wp:positionH>
                <wp:positionV relativeFrom="paragraph">
                  <wp:posOffset>353060</wp:posOffset>
                </wp:positionV>
                <wp:extent cx="971550" cy="558165"/>
                <wp:effectExtent l="12065" t="10160" r="6985" b="12700"/>
                <wp:wrapNone/>
                <wp:docPr id="83" name="AutoShape 2"/>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360" w:firstLineChars="200"/>
                              <w:rPr>
                                <w:sz w:val="18"/>
                                <w:szCs w:val="18"/>
                              </w:rPr>
                            </w:pPr>
                            <w:r>
                              <w:rPr>
                                <w:rFonts w:hint="eastAsia"/>
                                <w:sz w:val="18"/>
                                <w:szCs w:val="18"/>
                              </w:rPr>
                              <w:t>总指挥</w:t>
                            </w:r>
                          </w:p>
                          <w:p>
                            <w:pPr>
                              <w:ind w:firstLine="271" w:firstLineChars="150"/>
                              <w:rPr>
                                <w:rFonts w:hint="eastAsia" w:eastAsia="宋体"/>
                                <w:b/>
                                <w:sz w:val="18"/>
                                <w:szCs w:val="18"/>
                                <w:lang w:eastAsia="zh-CN"/>
                              </w:rPr>
                            </w:pPr>
                            <w:r>
                              <w:rPr>
                                <w:rFonts w:hint="eastAsia"/>
                                <w:b/>
                                <w:sz w:val="18"/>
                                <w:szCs w:val="18"/>
                                <w:lang w:eastAsia="zh-CN"/>
                              </w:rPr>
                              <w:t>代世明</w:t>
                            </w:r>
                          </w:p>
                        </w:txbxContent>
                      </wps:txbx>
                      <wps:bodyPr rot="0" vert="horz" wrap="square" lIns="91440" tIns="45720" rIns="91440" bIns="45720" anchor="t" anchorCtr="0" upright="1">
                        <a:noAutofit/>
                      </wps:bodyPr>
                    </wps:wsp>
                  </a:graphicData>
                </a:graphic>
              </wp:anchor>
            </w:drawing>
          </mc:Choice>
          <mc:Fallback>
            <w:pict>
              <v:roundrect id="AutoShape 2" o:spid="_x0000_s1026" o:spt="2" style="position:absolute;left:0pt;margin-left:187.15pt;margin-top:27.8pt;height:43.95pt;width:76.5pt;z-index:251659264;mso-width-relative:page;mso-height-relative:page;" fillcolor="#FFFFFF" filled="t" stroked="t" coordsize="21600,21600" arcsize="0.166666666666667" o:gfxdata="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peUJtYAAAAKAQAADwAAAAAAAAABACAAAAAiAAAAZHJz&#10;L2Rvd25yZXYueG1sUEsBAhQAFAAAAAgAh07iQGsutWs/AgAAoQQAAA4AAAAAAAAAAQAgAAAAJQEA&#10;AGRycy9lMm9Eb2MueG1sUEsFBgAAAAAGAAYAWQEAANYFAAAAAA==&#10;">
                <v:fill on="t" focussize="0,0"/>
                <v:stroke color="#000000" joinstyle="round"/>
                <v:imagedata o:title=""/>
                <o:lock v:ext="edit" aspectratio="f"/>
                <v:textbox>
                  <w:txbxContent>
                    <w:p>
                      <w:pPr>
                        <w:ind w:firstLine="360" w:firstLineChars="200"/>
                        <w:rPr>
                          <w:sz w:val="18"/>
                          <w:szCs w:val="18"/>
                        </w:rPr>
                      </w:pPr>
                      <w:r>
                        <w:rPr>
                          <w:rFonts w:hint="eastAsia"/>
                          <w:sz w:val="18"/>
                          <w:szCs w:val="18"/>
                        </w:rPr>
                        <w:t>总指挥</w:t>
                      </w:r>
                    </w:p>
                    <w:p>
                      <w:pPr>
                        <w:ind w:firstLine="271" w:firstLineChars="150"/>
                        <w:rPr>
                          <w:rFonts w:hint="eastAsia" w:eastAsia="宋体"/>
                          <w:b/>
                          <w:sz w:val="18"/>
                          <w:szCs w:val="18"/>
                          <w:lang w:eastAsia="zh-CN"/>
                        </w:rPr>
                      </w:pPr>
                      <w:r>
                        <w:rPr>
                          <w:rFonts w:hint="eastAsia"/>
                          <w:b/>
                          <w:sz w:val="18"/>
                          <w:szCs w:val="18"/>
                          <w:lang w:eastAsia="zh-CN"/>
                        </w:rPr>
                        <w:t>代世明</w:t>
                      </w:r>
                    </w:p>
                  </w:txbxContent>
                </v:textbox>
              </v:roundrect>
            </w:pict>
          </mc:Fallback>
        </mc:AlternateContent>
      </w:r>
    </w:p>
    <w:p>
      <w:pPr>
        <w:pStyle w:val="6"/>
        <w:rPr>
          <w:color w:val="222222"/>
        </w:rPr>
      </w:pPr>
    </w:p>
    <w:p>
      <w:pPr>
        <w:pStyle w:val="6"/>
        <w:rPr>
          <w:color w:val="222222"/>
        </w:rPr>
      </w:pPr>
      <w:r>
        <w:rPr>
          <w:color w:val="222222"/>
        </w:rPr>
        <mc:AlternateContent>
          <mc:Choice Requires="wps">
            <w:drawing>
              <wp:anchor distT="0" distB="0" distL="114300" distR="114300" simplePos="0" relativeHeight="251671552" behindDoc="0" locked="0" layoutInCell="1" allowOverlap="1">
                <wp:simplePos x="0" y="0"/>
                <wp:positionH relativeFrom="column">
                  <wp:posOffset>2833370</wp:posOffset>
                </wp:positionH>
                <wp:positionV relativeFrom="paragraph">
                  <wp:posOffset>159385</wp:posOffset>
                </wp:positionV>
                <wp:extent cx="635" cy="310515"/>
                <wp:effectExtent l="59055" t="6350" r="54610" b="16510"/>
                <wp:wrapNone/>
                <wp:docPr id="82" name="AutoShape 16"/>
                <wp:cNvGraphicFramePr/>
                <a:graphic xmlns:a="http://schemas.openxmlformats.org/drawingml/2006/main">
                  <a:graphicData uri="http://schemas.microsoft.com/office/word/2010/wordprocessingShape">
                    <wps:wsp>
                      <wps:cNvCnPr>
                        <a:cxnSpLocks noChangeShapeType="1"/>
                      </wps:cNvCnPr>
                      <wps:spPr bwMode="auto">
                        <a:xfrm>
                          <a:off x="0" y="0"/>
                          <a:ext cx="635" cy="310515"/>
                        </a:xfrm>
                        <a:prstGeom prst="straightConnector1">
                          <a:avLst/>
                        </a:prstGeom>
                        <a:noFill/>
                        <a:ln w="9525">
                          <a:solidFill>
                            <a:srgbClr val="000000"/>
                          </a:solidFill>
                          <a:round/>
                          <a:tailEnd type="triangle" w="med" len="med"/>
                        </a:ln>
                      </wps:spPr>
                      <wps:bodyPr/>
                    </wps:wsp>
                  </a:graphicData>
                </a:graphic>
              </wp:anchor>
            </w:drawing>
          </mc:Choice>
          <mc:Fallback>
            <w:pict>
              <v:shape id="AutoShape 16" o:spid="_x0000_s1026" o:spt="32" type="#_x0000_t32" style="position:absolute;left:0pt;margin-left:223.1pt;margin-top:12.55pt;height:24.45pt;width:0.05pt;z-index:251671552;mso-width-relative:page;mso-height-relative:page;" filled="f" stroked="t" coordsize="21600,21600" o:gfxdata="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BEvwPZAAAACQEAAA8AAAAAAAAAAQAgAAAAIgAAAGRycy9kb3ducmV2LnhtbFBLAQIU&#10;ABQAAAAIAIdO4kBvrMYK8gEAAOMDAAAOAAAAAAAAAAEAIAAAACgBAABkcnMvZTJvRG9jLnhtbFBL&#10;BQYAAAAABgAGAFkBAACMBQAAAAA=&#10;">
                <v:fill on="f" focussize="0,0"/>
                <v:stroke color="#000000" joinstyle="round" endarrow="block"/>
                <v:imagedata o:title=""/>
                <o:lock v:ext="edit" aspectratio="f"/>
              </v:shape>
            </w:pict>
          </mc:Fallback>
        </mc:AlternateContent>
      </w:r>
    </w:p>
    <w:p>
      <w:pPr>
        <w:pStyle w:val="6"/>
        <w:rPr>
          <w:color w:val="222222"/>
        </w:rPr>
      </w:pPr>
      <w:r>
        <w:rPr>
          <w:color w:val="222222"/>
        </w:rPr>
        <mc:AlternateContent>
          <mc:Choice Requires="wps">
            <w:drawing>
              <wp:anchor distT="0" distB="0" distL="114300" distR="114300" simplePos="0" relativeHeight="251670528" behindDoc="0" locked="0" layoutInCell="1" allowOverlap="1">
                <wp:simplePos x="0" y="0"/>
                <wp:positionH relativeFrom="column">
                  <wp:posOffset>2319655</wp:posOffset>
                </wp:positionH>
                <wp:positionV relativeFrom="paragraph">
                  <wp:posOffset>93980</wp:posOffset>
                </wp:positionV>
                <wp:extent cx="971550" cy="558165"/>
                <wp:effectExtent l="12065" t="12065" r="6985" b="10795"/>
                <wp:wrapNone/>
                <wp:docPr id="81" name="AutoShape 15"/>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rFonts w:hint="eastAsia" w:eastAsia="宋体"/>
                                <w:sz w:val="18"/>
                                <w:szCs w:val="18"/>
                                <w:lang w:eastAsia="zh-CN"/>
                              </w:rPr>
                            </w:pPr>
                            <w:r>
                              <w:rPr>
                                <w:rFonts w:hint="eastAsia"/>
                                <w:sz w:val="18"/>
                                <w:szCs w:val="18"/>
                                <w:lang w:eastAsia="zh-CN"/>
                              </w:rPr>
                              <w:t>现场指挥</w:t>
                            </w:r>
                          </w:p>
                          <w:p>
                            <w:pPr>
                              <w:ind w:firstLine="452" w:firstLineChars="250"/>
                              <w:rPr>
                                <w:rFonts w:hint="eastAsia" w:eastAsia="宋体"/>
                                <w:b/>
                                <w:sz w:val="18"/>
                                <w:szCs w:val="18"/>
                                <w:lang w:eastAsia="zh-CN"/>
                              </w:rPr>
                            </w:pPr>
                            <w:r>
                              <w:rPr>
                                <w:rFonts w:hint="eastAsia"/>
                                <w:b/>
                                <w:sz w:val="18"/>
                                <w:szCs w:val="18"/>
                                <w:lang w:eastAsia="zh-CN"/>
                              </w:rPr>
                              <w:t>李斌</w:t>
                            </w:r>
                          </w:p>
                          <w:p>
                            <w:pPr>
                              <w:ind w:firstLine="90" w:firstLineChars="50"/>
                              <w:jc w:val="center"/>
                              <w:rPr>
                                <w:sz w:val="18"/>
                                <w:szCs w:val="18"/>
                              </w:rPr>
                            </w:pPr>
                          </w:p>
                        </w:txbxContent>
                      </wps:txbx>
                      <wps:bodyPr rot="0" vert="horz" wrap="square" lIns="91440" tIns="45720" rIns="91440" bIns="45720" anchor="t" anchorCtr="0" upright="1">
                        <a:noAutofit/>
                      </wps:bodyPr>
                    </wps:wsp>
                  </a:graphicData>
                </a:graphic>
              </wp:anchor>
            </w:drawing>
          </mc:Choice>
          <mc:Fallback>
            <w:pict>
              <v:roundrect id="AutoShape 15" o:spid="_x0000_s1026" o:spt="2" style="position:absolute;left:0pt;margin-left:182.65pt;margin-top:7.4pt;height:43.95pt;width:76.5pt;z-index:251670528;mso-width-relative:page;mso-height-relative:page;" fillcolor="#FFFFFF" filled="t" stroked="t" coordsize="21600,21600" arcsize="0.166666666666667" o:gfxdata="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tGsL9UAAAAKAQAADwAAAAAAAAABACAAAAAiAAAAZHJz&#10;L2Rvd25yZXYueG1sUEsBAhQAFAAAAAgAh07iQLX2OsNAAgAAogQAAA4AAAAAAAAAAQAgAAAAJAEA&#10;AGRycy9lMm9Eb2MueG1sUEsFBgAAAAAGAAYAWQEAANYFAAAAAA==&#10;">
                <v:fill on="t" focussize="0,0"/>
                <v:stroke color="#000000" joinstyle="round"/>
                <v:imagedata o:title=""/>
                <o:lock v:ext="edit" aspectratio="f"/>
                <v:textbox>
                  <w:txbxContent>
                    <w:p>
                      <w:pPr>
                        <w:ind w:firstLine="90" w:firstLineChars="50"/>
                        <w:jc w:val="center"/>
                        <w:rPr>
                          <w:rFonts w:hint="eastAsia" w:eastAsia="宋体"/>
                          <w:sz w:val="18"/>
                          <w:szCs w:val="18"/>
                          <w:lang w:eastAsia="zh-CN"/>
                        </w:rPr>
                      </w:pPr>
                      <w:r>
                        <w:rPr>
                          <w:rFonts w:hint="eastAsia"/>
                          <w:sz w:val="18"/>
                          <w:szCs w:val="18"/>
                          <w:lang w:eastAsia="zh-CN"/>
                        </w:rPr>
                        <w:t>现场指挥</w:t>
                      </w:r>
                    </w:p>
                    <w:p>
                      <w:pPr>
                        <w:ind w:firstLine="452" w:firstLineChars="250"/>
                        <w:rPr>
                          <w:rFonts w:hint="eastAsia" w:eastAsia="宋体"/>
                          <w:b/>
                          <w:sz w:val="18"/>
                          <w:szCs w:val="18"/>
                          <w:lang w:eastAsia="zh-CN"/>
                        </w:rPr>
                      </w:pPr>
                      <w:r>
                        <w:rPr>
                          <w:rFonts w:hint="eastAsia"/>
                          <w:b/>
                          <w:sz w:val="18"/>
                          <w:szCs w:val="18"/>
                          <w:lang w:eastAsia="zh-CN"/>
                        </w:rPr>
                        <w:t>李斌</w:t>
                      </w:r>
                    </w:p>
                    <w:p>
                      <w:pPr>
                        <w:ind w:firstLine="90" w:firstLineChars="50"/>
                        <w:jc w:val="center"/>
                        <w:rPr>
                          <w:sz w:val="18"/>
                          <w:szCs w:val="18"/>
                        </w:rPr>
                      </w:pPr>
                    </w:p>
                  </w:txbxContent>
                </v:textbox>
              </v:roundrect>
            </w:pict>
          </mc:Fallback>
        </mc:AlternateContent>
      </w:r>
    </w:p>
    <w:p>
      <w:pPr>
        <w:pStyle w:val="6"/>
        <w:tabs>
          <w:tab w:val="left" w:pos="2784"/>
          <w:tab w:val="left" w:pos="3108"/>
          <w:tab w:val="left" w:pos="3372"/>
          <w:tab w:val="center" w:pos="4153"/>
        </w:tabs>
        <w:rPr>
          <w:color w:val="222222"/>
        </w:rPr>
      </w:pPr>
      <w:r>
        <w:rPr>
          <w:color w:val="222222"/>
        </w:rPr>
        <mc:AlternateContent>
          <mc:Choice Requires="wps">
            <w:drawing>
              <wp:anchor distT="0" distB="0" distL="114300" distR="114300" simplePos="0" relativeHeight="251681792" behindDoc="0" locked="0" layoutInCell="1" allowOverlap="1">
                <wp:simplePos x="0" y="0"/>
                <wp:positionH relativeFrom="column">
                  <wp:posOffset>2832735</wp:posOffset>
                </wp:positionH>
                <wp:positionV relativeFrom="paragraph">
                  <wp:posOffset>276225</wp:posOffset>
                </wp:positionV>
                <wp:extent cx="635" cy="297180"/>
                <wp:effectExtent l="58420" t="8255" r="55245" b="18415"/>
                <wp:wrapNone/>
                <wp:docPr id="80" name="AutoShape 27"/>
                <wp:cNvGraphicFramePr/>
                <a:graphic xmlns:a="http://schemas.openxmlformats.org/drawingml/2006/main">
                  <a:graphicData uri="http://schemas.microsoft.com/office/word/2010/wordprocessingShape">
                    <wps:wsp>
                      <wps:cNvCnPr>
                        <a:cxnSpLocks noChangeShapeType="1"/>
                      </wps:cNvCnPr>
                      <wps:spPr bwMode="auto">
                        <a:xfrm flipH="1">
                          <a:off x="0" y="0"/>
                          <a:ext cx="635" cy="297180"/>
                        </a:xfrm>
                        <a:prstGeom prst="straightConnector1">
                          <a:avLst/>
                        </a:prstGeom>
                        <a:noFill/>
                        <a:ln w="9525">
                          <a:solidFill>
                            <a:srgbClr val="000000"/>
                          </a:solidFill>
                          <a:round/>
                          <a:tailEnd type="triangle" w="med" len="med"/>
                        </a:ln>
                      </wps:spPr>
                      <wps:bodyPr/>
                    </wps:wsp>
                  </a:graphicData>
                </a:graphic>
              </wp:anchor>
            </w:drawing>
          </mc:Choice>
          <mc:Fallback>
            <w:pict>
              <v:shape id="AutoShape 27" o:spid="_x0000_s1026" o:spt="32" type="#_x0000_t32" style="position:absolute;left:0pt;flip:x;margin-left:223.05pt;margin-top:21.75pt;height:23.4pt;width:0.05pt;z-index:251681792;mso-width-relative:page;mso-height-relative:page;" filled="f" stroked="t" coordsize="21600,21600" o:gfxdata="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obv9TYAAAACQEAAA8AAAAAAAAAAQAgAAAAIgAAAGRycy9kb3ducmV2Lnht&#10;bFBLAQIUABQAAAAIAIdO4kA/+ewb+QEAAO0DAAAOAAAAAAAAAAEAIAAAACcBAABkcnMvZTJvRG9j&#10;LnhtbFBLBQYAAAAABgAGAFkBAACSBQAAAAA=&#10;">
                <v:fill on="f" focussize="0,0"/>
                <v:stroke color="#000000" joinstyle="round" endarrow="block"/>
                <v:imagedata o:title=""/>
                <o:lock v:ext="edit" aspectratio="f"/>
              </v:shape>
            </w:pict>
          </mc:Fallback>
        </mc:AlternateContent>
      </w:r>
      <w:r>
        <w:rPr>
          <w:color w:val="222222"/>
        </w:rPr>
        <w:tab/>
      </w:r>
      <w:r>
        <w:rPr>
          <w:color w:val="222222"/>
        </w:rPr>
        <w:tab/>
      </w:r>
      <w:r>
        <w:rPr>
          <w:color w:val="222222"/>
        </w:rPr>
        <w:tab/>
      </w:r>
      <w:r>
        <w:rPr>
          <w:color w:val="222222"/>
        </w:rPr>
        <w:tab/>
      </w:r>
    </w:p>
    <w:p>
      <w:pPr>
        <w:pStyle w:val="6"/>
        <w:tabs>
          <w:tab w:val="left" w:pos="2784"/>
        </w:tabs>
        <w:rPr>
          <w:color w:val="222222"/>
        </w:rPr>
      </w:pPr>
      <w:r>
        <w:rPr>
          <w:color w:val="222222"/>
        </w:rPr>
        <mc:AlternateContent>
          <mc:Choice Requires="wps">
            <w:drawing>
              <wp:anchor distT="0" distB="0" distL="114300" distR="114300" simplePos="0" relativeHeight="251679744" behindDoc="0" locked="0" layoutInCell="1" allowOverlap="1">
                <wp:simplePos x="0" y="0"/>
                <wp:positionH relativeFrom="column">
                  <wp:posOffset>2825750</wp:posOffset>
                </wp:positionH>
                <wp:positionV relativeFrom="paragraph">
                  <wp:posOffset>198120</wp:posOffset>
                </wp:positionV>
                <wp:extent cx="6985" cy="1437640"/>
                <wp:effectExtent l="37465" t="0" r="31750" b="10160"/>
                <wp:wrapNone/>
                <wp:docPr id="76" name="AutoShape 25"/>
                <wp:cNvGraphicFramePr/>
                <a:graphic xmlns:a="http://schemas.openxmlformats.org/drawingml/2006/main">
                  <a:graphicData uri="http://schemas.microsoft.com/office/word/2010/wordprocessingShape">
                    <wps:wsp>
                      <wps:cNvCnPr>
                        <a:cxnSpLocks noChangeShapeType="1"/>
                      </wps:cNvCnPr>
                      <wps:spPr bwMode="auto">
                        <a:xfrm flipH="1">
                          <a:off x="0" y="0"/>
                          <a:ext cx="6985" cy="1437640"/>
                        </a:xfrm>
                        <a:prstGeom prst="straightConnector1">
                          <a:avLst/>
                        </a:prstGeom>
                        <a:noFill/>
                        <a:ln w="9525">
                          <a:solidFill>
                            <a:srgbClr val="000000"/>
                          </a:solidFill>
                          <a:round/>
                          <a:tailEnd type="triangle" w="med" len="med"/>
                        </a:ln>
                      </wps:spPr>
                      <wps:bodyPr/>
                    </wps:wsp>
                  </a:graphicData>
                </a:graphic>
              </wp:anchor>
            </w:drawing>
          </mc:Choice>
          <mc:Fallback>
            <w:pict>
              <v:shape id="AutoShape 25" o:spid="_x0000_s1026" o:spt="32" type="#_x0000_t32" style="position:absolute;left:0pt;flip:x;margin-left:222.5pt;margin-top:15.6pt;height:113.2pt;width:0.55pt;z-index:251679744;mso-width-relative:page;mso-height-relative:page;" filled="f" stroked="t" coordsize="21600,21600" o:gfxdata="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4a/JHaAAAACgEAAA8AAAAAAAAAAQAgAAAAIgAAAGRycy9kb3ducmV2&#10;LnhtbFBLAQIUABQAAAAIAIdO4kBFMiSm+gEAAO8DAAAOAAAAAAAAAAEAIAAAACkBAABkcnMvZTJv&#10;RG9jLnhtbFBLBQYAAAAABgAGAFkBAACVBQ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80768" behindDoc="0" locked="0" layoutInCell="1" allowOverlap="1">
                <wp:simplePos x="0" y="0"/>
                <wp:positionH relativeFrom="column">
                  <wp:posOffset>4351655</wp:posOffset>
                </wp:positionH>
                <wp:positionV relativeFrom="paragraph">
                  <wp:posOffset>198755</wp:posOffset>
                </wp:positionV>
                <wp:extent cx="635" cy="236855"/>
                <wp:effectExtent l="53340" t="11430" r="60325" b="18415"/>
                <wp:wrapNone/>
                <wp:docPr id="79" name="AutoShape 26"/>
                <wp:cNvGraphicFramePr/>
                <a:graphic xmlns:a="http://schemas.openxmlformats.org/drawingml/2006/main">
                  <a:graphicData uri="http://schemas.microsoft.com/office/word/2010/wordprocessingShape">
                    <wps:wsp>
                      <wps:cNvCnPr>
                        <a:cxnSpLocks noChangeShapeType="1"/>
                      </wps:cNvCnPr>
                      <wps:spPr bwMode="auto">
                        <a:xfrm>
                          <a:off x="0" y="0"/>
                          <a:ext cx="635" cy="236855"/>
                        </a:xfrm>
                        <a:prstGeom prst="straightConnector1">
                          <a:avLst/>
                        </a:prstGeom>
                        <a:noFill/>
                        <a:ln w="9525">
                          <a:solidFill>
                            <a:srgbClr val="000000"/>
                          </a:solidFill>
                          <a:round/>
                          <a:tailEnd type="triangle" w="med" len="med"/>
                        </a:ln>
                      </wps:spPr>
                      <wps:bodyPr/>
                    </wps:wsp>
                  </a:graphicData>
                </a:graphic>
              </wp:anchor>
            </w:drawing>
          </mc:Choice>
          <mc:Fallback>
            <w:pict>
              <v:shape id="AutoShape 26" o:spid="_x0000_s1026" o:spt="32" type="#_x0000_t32" style="position:absolute;left:0pt;margin-left:342.65pt;margin-top:15.65pt;height:18.65pt;width:0.05pt;z-index:251680768;mso-width-relative:page;mso-height-relative:page;" filled="f" stroked="t" coordsize="21600,21600" o:gfxdata="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g9VDrYAAAACQEAAA8AAAAAAAAAAQAgAAAAIgAAAGRycy9kb3ducmV2LnhtbFBLAQIU&#10;ABQAAAAIAIdO4kBUnSrh8wEAAOMDAAAOAAAAAAAAAAEAIAAAACcBAABkcnMvZTJvRG9jLnhtbFBL&#10;BQYAAAAABgAGAFkBAACMBQ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82816" behindDoc="0" locked="0" layoutInCell="1" allowOverlap="1">
                <wp:simplePos x="0" y="0"/>
                <wp:positionH relativeFrom="column">
                  <wp:posOffset>1290955</wp:posOffset>
                </wp:positionH>
                <wp:positionV relativeFrom="paragraph">
                  <wp:posOffset>197485</wp:posOffset>
                </wp:positionV>
                <wp:extent cx="3060700" cy="0"/>
                <wp:effectExtent l="12065" t="10160" r="13335" b="8890"/>
                <wp:wrapNone/>
                <wp:docPr id="78" name="AutoShape 28"/>
                <wp:cNvGraphicFramePr/>
                <a:graphic xmlns:a="http://schemas.openxmlformats.org/drawingml/2006/main">
                  <a:graphicData uri="http://schemas.microsoft.com/office/word/2010/wordprocessingShape">
                    <wps:wsp>
                      <wps:cNvCnPr>
                        <a:cxnSpLocks noChangeShapeType="1"/>
                      </wps:cNvCnPr>
                      <wps:spPr bwMode="auto">
                        <a:xfrm>
                          <a:off x="0" y="0"/>
                          <a:ext cx="3060700" cy="0"/>
                        </a:xfrm>
                        <a:prstGeom prst="straightConnector1">
                          <a:avLst/>
                        </a:prstGeom>
                        <a:noFill/>
                        <a:ln w="9525">
                          <a:solidFill>
                            <a:srgbClr val="000000"/>
                          </a:solidFill>
                          <a:round/>
                        </a:ln>
                      </wps:spPr>
                      <wps:bodyPr/>
                    </wps:wsp>
                  </a:graphicData>
                </a:graphic>
              </wp:anchor>
            </w:drawing>
          </mc:Choice>
          <mc:Fallback>
            <w:pict>
              <v:shape id="AutoShape 28" o:spid="_x0000_s1026" o:spt="32" type="#_x0000_t32" style="position:absolute;left:0pt;margin-left:101.65pt;margin-top:15.55pt;height:0pt;width:241pt;z-index:251682816;mso-width-relative:page;mso-height-relative:page;" filled="f" stroked="t" coordsize="21600,21600" o:gfxdata="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ZgUsNYAAAAJAQAADwAAAAAAAAABACAA&#10;AAAiAAAAZHJzL2Rvd25yZXYueG1sUEsBAhQAFAAAAAgAh07iQPQKhyLWAQAAtAMAAA4AAAAAAAAA&#10;AQAgAAAAJQEAAGRycy9lMm9Eb2MueG1sUEsFBgAAAAAGAAYAWQEAAG0FAAAAAA==&#10;">
                <v:fill on="f" focussize="0,0"/>
                <v:stroke color="#000000" joinstyle="round"/>
                <v:imagedata o:title=""/>
                <o:lock v:ext="edit" aspectratio="f"/>
              </v:shape>
            </w:pict>
          </mc:Fallback>
        </mc:AlternateContent>
      </w:r>
      <w:r>
        <w:rPr>
          <w:color w:val="222222"/>
        </w:rPr>
        <mc:AlternateContent>
          <mc:Choice Requires="wps">
            <w:drawing>
              <wp:anchor distT="0" distB="0" distL="114300" distR="114300" simplePos="0" relativeHeight="251678720" behindDoc="0" locked="0" layoutInCell="1" allowOverlap="1">
                <wp:simplePos x="0" y="0"/>
                <wp:positionH relativeFrom="column">
                  <wp:posOffset>1290320</wp:posOffset>
                </wp:positionH>
                <wp:positionV relativeFrom="paragraph">
                  <wp:posOffset>198755</wp:posOffset>
                </wp:positionV>
                <wp:extent cx="635" cy="236855"/>
                <wp:effectExtent l="59055" t="11430" r="54610" b="18415"/>
                <wp:wrapNone/>
                <wp:docPr id="77" name="AutoShape 24"/>
                <wp:cNvGraphicFramePr/>
                <a:graphic xmlns:a="http://schemas.openxmlformats.org/drawingml/2006/main">
                  <a:graphicData uri="http://schemas.microsoft.com/office/word/2010/wordprocessingShape">
                    <wps:wsp>
                      <wps:cNvCnPr>
                        <a:cxnSpLocks noChangeShapeType="1"/>
                      </wps:cNvCnPr>
                      <wps:spPr bwMode="auto">
                        <a:xfrm>
                          <a:off x="0" y="0"/>
                          <a:ext cx="635" cy="236855"/>
                        </a:xfrm>
                        <a:prstGeom prst="straightConnector1">
                          <a:avLst/>
                        </a:prstGeom>
                        <a:noFill/>
                        <a:ln w="9525">
                          <a:solidFill>
                            <a:srgbClr val="000000"/>
                          </a:solidFill>
                          <a:round/>
                          <a:tailEnd type="triangle" w="med" len="med"/>
                        </a:ln>
                      </wps:spPr>
                      <wps:bodyPr/>
                    </wps:wsp>
                  </a:graphicData>
                </a:graphic>
              </wp:anchor>
            </w:drawing>
          </mc:Choice>
          <mc:Fallback>
            <w:pict>
              <v:shape id="AutoShape 24" o:spid="_x0000_s1026" o:spt="32" type="#_x0000_t32" style="position:absolute;left:0pt;margin-left:101.6pt;margin-top:15.65pt;height:18.65pt;width:0.05pt;z-index:251678720;mso-width-relative:page;mso-height-relative:page;" filled="f" stroked="t" coordsize="21600,21600" o:gfxdata="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QLn0dcAAAAJAQAADwAAAAAAAAABACAAAAAiAAAAZHJzL2Rvd25yZXYueG1sUEsBAhQA&#10;FAAAAAgAh07iQCFuTcrzAQAA4wMAAA4AAAAAAAAAAQAgAAAAJgEAAGRycy9lMm9Eb2MueG1sUEsF&#10;BgAAAAAGAAYAWQEAAIsFAAAAAA==&#10;">
                <v:fill on="f" focussize="0,0"/>
                <v:stroke color="#000000" joinstyle="round" endarrow="block"/>
                <v:imagedata o:title=""/>
                <o:lock v:ext="edit" aspectratio="f"/>
              </v:shape>
            </w:pict>
          </mc:Fallback>
        </mc:AlternateContent>
      </w:r>
      <w:r>
        <w:rPr>
          <w:color w:val="222222"/>
        </w:rPr>
        <w:tab/>
      </w:r>
    </w:p>
    <w:p>
      <w:pPr>
        <w:pStyle w:val="6"/>
        <w:tabs>
          <w:tab w:val="left" w:pos="2772"/>
        </w:tabs>
        <w:rPr>
          <w:color w:val="222222"/>
        </w:rPr>
      </w:pPr>
      <w:r>
        <w:rPr>
          <w:color w:val="222222"/>
        </w:rPr>
        <mc:AlternateContent>
          <mc:Choice Requires="wps">
            <w:drawing>
              <wp:anchor distT="0" distB="0" distL="114300" distR="114300" simplePos="0" relativeHeight="251672576" behindDoc="0" locked="0" layoutInCell="1" allowOverlap="1">
                <wp:simplePos x="0" y="0"/>
                <wp:positionH relativeFrom="column">
                  <wp:posOffset>3805555</wp:posOffset>
                </wp:positionH>
                <wp:positionV relativeFrom="paragraph">
                  <wp:posOffset>54610</wp:posOffset>
                </wp:positionV>
                <wp:extent cx="0" cy="267970"/>
                <wp:effectExtent l="59690" t="5080" r="54610" b="22225"/>
                <wp:wrapNone/>
                <wp:docPr id="75" name="AutoShape 17"/>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9525">
                          <a:solidFill>
                            <a:srgbClr val="000000"/>
                          </a:solidFill>
                          <a:round/>
                          <a:tailEnd type="triangle" w="med" len="med"/>
                        </a:ln>
                      </wps:spPr>
                      <wps:bodyPr/>
                    </wps:wsp>
                  </a:graphicData>
                </a:graphic>
              </wp:anchor>
            </w:drawing>
          </mc:Choice>
          <mc:Fallback>
            <w:pict>
              <v:shape id="AutoShape 17" o:spid="_x0000_s1026" o:spt="32" type="#_x0000_t32" style="position:absolute;left:0pt;margin-left:299.65pt;margin-top:4.3pt;height:21.1pt;width:0pt;z-index:251672576;mso-width-relative:page;mso-height-relative:page;" filled="f" stroked="t" coordsize="21600,21600" o:gfxdata="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qN8kNcAAAAIAQAADwAAAAAAAAABACAAAAAiAAAAZHJzL2Rvd25yZXYueG1sUEsBAhQAFAAA&#10;AAgAh07iQKNTD0nwAQAA4QMAAA4AAAAAAAAAAQAgAAAAJgEAAGRycy9lMm9Eb2MueG1sUEsFBgAA&#10;AAAGAAYAWQEAAIgFA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62336" behindDoc="0" locked="0" layoutInCell="1" allowOverlap="1">
                <wp:simplePos x="0" y="0"/>
                <wp:positionH relativeFrom="column">
                  <wp:posOffset>4415155</wp:posOffset>
                </wp:positionH>
                <wp:positionV relativeFrom="paragraph">
                  <wp:posOffset>327660</wp:posOffset>
                </wp:positionV>
                <wp:extent cx="971550" cy="558165"/>
                <wp:effectExtent l="12065" t="11430" r="6985" b="11430"/>
                <wp:wrapNone/>
                <wp:docPr id="74" name="AutoShape 6"/>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sz w:val="18"/>
                                <w:szCs w:val="18"/>
                              </w:rPr>
                            </w:pPr>
                            <w:r>
                              <w:rPr>
                                <w:rFonts w:hint="eastAsia"/>
                                <w:sz w:val="18"/>
                                <w:szCs w:val="18"/>
                              </w:rPr>
                              <w:t>后勤保障组</w:t>
                            </w:r>
                          </w:p>
                          <w:p>
                            <w:pPr>
                              <w:ind w:firstLine="361" w:firstLineChars="200"/>
                              <w:rPr>
                                <w:rFonts w:hint="eastAsia" w:eastAsia="宋体"/>
                                <w:b/>
                                <w:sz w:val="18"/>
                                <w:szCs w:val="18"/>
                                <w:lang w:eastAsia="zh-CN"/>
                              </w:rPr>
                            </w:pPr>
                            <w:r>
                              <w:rPr>
                                <w:rFonts w:hint="eastAsia"/>
                                <w:b/>
                                <w:sz w:val="18"/>
                                <w:szCs w:val="18"/>
                                <w:lang w:eastAsia="zh-CN"/>
                              </w:rPr>
                              <w:t>刘红</w:t>
                            </w:r>
                          </w:p>
                        </w:txbxContent>
                      </wps:txbx>
                      <wps:bodyPr rot="0" vert="horz" wrap="square" lIns="91440" tIns="45720" rIns="91440" bIns="45720" anchor="t" anchorCtr="0" upright="1">
                        <a:noAutofit/>
                      </wps:bodyPr>
                    </wps:wsp>
                  </a:graphicData>
                </a:graphic>
              </wp:anchor>
            </w:drawing>
          </mc:Choice>
          <mc:Fallback>
            <w:pict>
              <v:roundrect id="AutoShape 6" o:spid="_x0000_s1026" o:spt="2" style="position:absolute;left:0pt;margin-left:347.65pt;margin-top:25.8pt;height:43.95pt;width:76.5pt;z-index:251662336;mso-width-relative:page;mso-height-relative:page;" fillcolor="#FFFFFF" filled="t" stroked="t" coordsize="21600,21600" arcsize="0.166666666666667" o:gfxdata="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7aZsx1QAAAAoBAAAPAAAAAAAAAAEAIAAAACIAAABkcnMv&#10;ZG93bnJldi54bWxQSwECFAAUAAAACACHTuJA2F6kwT8CAAChBAAADgAAAAAAAAABACAAAAAkAQAA&#10;ZHJzL2Uyb0RvYy54bWxQSwUGAAAAAAYABgBZAQAA1QUAAAAA&#10;">
                <v:fill on="t" focussize="0,0"/>
                <v:stroke color="#000000" joinstyle="round"/>
                <v:imagedata o:title=""/>
                <o:lock v:ext="edit" aspectratio="f"/>
                <v:textbox>
                  <w:txbxContent>
                    <w:p>
                      <w:pPr>
                        <w:ind w:firstLine="90" w:firstLineChars="50"/>
                        <w:jc w:val="center"/>
                        <w:rPr>
                          <w:sz w:val="18"/>
                          <w:szCs w:val="18"/>
                        </w:rPr>
                      </w:pPr>
                      <w:r>
                        <w:rPr>
                          <w:rFonts w:hint="eastAsia"/>
                          <w:sz w:val="18"/>
                          <w:szCs w:val="18"/>
                        </w:rPr>
                        <w:t>后勤保障组</w:t>
                      </w:r>
                    </w:p>
                    <w:p>
                      <w:pPr>
                        <w:ind w:firstLine="361" w:firstLineChars="200"/>
                        <w:rPr>
                          <w:rFonts w:hint="eastAsia" w:eastAsia="宋体"/>
                          <w:b/>
                          <w:sz w:val="18"/>
                          <w:szCs w:val="18"/>
                          <w:lang w:eastAsia="zh-CN"/>
                        </w:rPr>
                      </w:pPr>
                      <w:r>
                        <w:rPr>
                          <w:rFonts w:hint="eastAsia"/>
                          <w:b/>
                          <w:sz w:val="18"/>
                          <w:szCs w:val="18"/>
                          <w:lang w:eastAsia="zh-CN"/>
                        </w:rPr>
                        <w:t>刘红</w:t>
                      </w:r>
                    </w:p>
                  </w:txbxContent>
                </v:textbox>
              </v:roundrect>
            </w:pict>
          </mc:Fallback>
        </mc:AlternateContent>
      </w:r>
      <w:r>
        <w:rPr>
          <w:color w:val="222222"/>
        </w:rPr>
        <mc:AlternateContent>
          <mc:Choice Requires="wps">
            <w:drawing>
              <wp:anchor distT="0" distB="0" distL="114300" distR="114300" simplePos="0" relativeHeight="251661312" behindDoc="0" locked="0" layoutInCell="1" allowOverlap="1">
                <wp:simplePos x="0" y="0"/>
                <wp:positionH relativeFrom="column">
                  <wp:posOffset>3380740</wp:posOffset>
                </wp:positionH>
                <wp:positionV relativeFrom="paragraph">
                  <wp:posOffset>327660</wp:posOffset>
                </wp:positionV>
                <wp:extent cx="971550" cy="558165"/>
                <wp:effectExtent l="6350" t="11430" r="12700" b="11430"/>
                <wp:wrapNone/>
                <wp:docPr id="73" name="AutoShape 5"/>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270" w:firstLineChars="150"/>
                              <w:rPr>
                                <w:sz w:val="18"/>
                                <w:szCs w:val="18"/>
                              </w:rPr>
                            </w:pPr>
                            <w:r>
                              <w:rPr>
                                <w:rFonts w:hint="eastAsia"/>
                                <w:sz w:val="18"/>
                                <w:szCs w:val="18"/>
                              </w:rPr>
                              <w:t>客服组</w:t>
                            </w:r>
                          </w:p>
                          <w:p>
                            <w:pPr>
                              <w:ind w:firstLine="361" w:firstLineChars="200"/>
                              <w:rPr>
                                <w:rFonts w:hint="eastAsia" w:eastAsia="宋体"/>
                                <w:b/>
                                <w:sz w:val="18"/>
                                <w:szCs w:val="18"/>
                                <w:lang w:eastAsia="zh-CN"/>
                              </w:rPr>
                            </w:pPr>
                            <w:r>
                              <w:rPr>
                                <w:rFonts w:hint="eastAsia"/>
                                <w:b/>
                                <w:sz w:val="18"/>
                                <w:szCs w:val="18"/>
                                <w:lang w:eastAsia="zh-CN"/>
                              </w:rPr>
                              <w:t>李佳</w:t>
                            </w:r>
                          </w:p>
                        </w:txbxContent>
                      </wps:txbx>
                      <wps:bodyPr rot="0" vert="horz" wrap="square" lIns="91440" tIns="45720" rIns="91440" bIns="45720" anchor="t" anchorCtr="0" upright="1">
                        <a:noAutofit/>
                      </wps:bodyPr>
                    </wps:wsp>
                  </a:graphicData>
                </a:graphic>
              </wp:anchor>
            </w:drawing>
          </mc:Choice>
          <mc:Fallback>
            <w:pict>
              <v:roundrect id="AutoShape 5" o:spid="_x0000_s1026" o:spt="2" style="position:absolute;left:0pt;margin-left:266.2pt;margin-top:25.8pt;height:43.95pt;width:76.5pt;z-index:251661312;mso-width-relative:page;mso-height-relative:page;" fillcolor="#FFFFFF" filled="t" stroked="t" coordsize="21600,21600" arcsize="0.166666666666667" o:gfxdata="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onuibWAAAACgEAAA8AAAAAAAAAAQAgAAAAIgAAAGRy&#10;cy9kb3ducmV2LnhtbFBLAQIUABQAAAAIAIdO4kA9EHtAQAIAAKEEAAAOAAAAAAAAAAEAIAAAACUB&#10;AABkcnMvZTJvRG9jLnhtbFBLBQYAAAAABgAGAFkBAADXBQAAAAA=&#10;">
                <v:fill on="t" focussize="0,0"/>
                <v:stroke color="#000000" joinstyle="round"/>
                <v:imagedata o:title=""/>
                <o:lock v:ext="edit" aspectratio="f"/>
                <v:textbox>
                  <w:txbxContent>
                    <w:p>
                      <w:pPr>
                        <w:ind w:firstLine="270" w:firstLineChars="150"/>
                        <w:rPr>
                          <w:sz w:val="18"/>
                          <w:szCs w:val="18"/>
                        </w:rPr>
                      </w:pPr>
                      <w:r>
                        <w:rPr>
                          <w:rFonts w:hint="eastAsia"/>
                          <w:sz w:val="18"/>
                          <w:szCs w:val="18"/>
                        </w:rPr>
                        <w:t>客服组</w:t>
                      </w:r>
                    </w:p>
                    <w:p>
                      <w:pPr>
                        <w:ind w:firstLine="361" w:firstLineChars="200"/>
                        <w:rPr>
                          <w:rFonts w:hint="eastAsia" w:eastAsia="宋体"/>
                          <w:b/>
                          <w:sz w:val="18"/>
                          <w:szCs w:val="18"/>
                          <w:lang w:eastAsia="zh-CN"/>
                        </w:rPr>
                      </w:pPr>
                      <w:r>
                        <w:rPr>
                          <w:rFonts w:hint="eastAsia"/>
                          <w:b/>
                          <w:sz w:val="18"/>
                          <w:szCs w:val="18"/>
                          <w:lang w:eastAsia="zh-CN"/>
                        </w:rPr>
                        <w:t>李佳</w:t>
                      </w:r>
                    </w:p>
                  </w:txbxContent>
                </v:textbox>
              </v:roundrect>
            </w:pict>
          </mc:Fallback>
        </mc:AlternateContent>
      </w:r>
      <w:r>
        <w:rPr>
          <w:color w:val="222222"/>
        </w:rPr>
        <mc:AlternateContent>
          <mc:Choice Requires="wps">
            <w:drawing>
              <wp:anchor distT="0" distB="0" distL="114300" distR="114300" simplePos="0" relativeHeight="251685888" behindDoc="0" locked="0" layoutInCell="1" allowOverlap="1">
                <wp:simplePos x="0" y="0"/>
                <wp:positionH relativeFrom="column">
                  <wp:posOffset>4866005</wp:posOffset>
                </wp:positionH>
                <wp:positionV relativeFrom="paragraph">
                  <wp:posOffset>59690</wp:posOffset>
                </wp:positionV>
                <wp:extent cx="0" cy="267970"/>
                <wp:effectExtent l="53340" t="10160" r="60960" b="17145"/>
                <wp:wrapNone/>
                <wp:docPr id="72" name="AutoShape 32"/>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9525">
                          <a:solidFill>
                            <a:srgbClr val="000000"/>
                          </a:solidFill>
                          <a:round/>
                          <a:tailEnd type="triangle" w="med" len="med"/>
                        </a:ln>
                      </wps:spPr>
                      <wps:bodyPr/>
                    </wps:wsp>
                  </a:graphicData>
                </a:graphic>
              </wp:anchor>
            </w:drawing>
          </mc:Choice>
          <mc:Fallback>
            <w:pict>
              <v:shape id="AutoShape 32" o:spid="_x0000_s1026" o:spt="32" type="#_x0000_t32" style="position:absolute;left:0pt;margin-left:383.15pt;margin-top:4.7pt;height:21.1pt;width:0pt;z-index:251685888;mso-width-relative:page;mso-height-relative:page;" filled="f" stroked="t" coordsize="21600,21600" o:gfxdata="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vhGXtcAAAAIAQAADwAAAAAAAAABACAAAAAiAAAAZHJzL2Rvd25yZXYueG1sUEsBAhQAFAAA&#10;AAgAh07iQNSZk5PwAQAA4QMAAA4AAAAAAAAAAQAgAAAAJgEAAGRycy9lMm9Eb2MueG1sUEsFBgAA&#10;AAAGAAYAWQEAAIgFA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84864" behindDoc="0" locked="0" layoutInCell="1" allowOverlap="1">
                <wp:simplePos x="0" y="0"/>
                <wp:positionH relativeFrom="column">
                  <wp:posOffset>3805555</wp:posOffset>
                </wp:positionH>
                <wp:positionV relativeFrom="paragraph">
                  <wp:posOffset>54610</wp:posOffset>
                </wp:positionV>
                <wp:extent cx="1060450" cy="2540"/>
                <wp:effectExtent l="12065" t="5080" r="13335" b="11430"/>
                <wp:wrapNone/>
                <wp:docPr id="71" name="AutoShape 31"/>
                <wp:cNvGraphicFramePr/>
                <a:graphic xmlns:a="http://schemas.openxmlformats.org/drawingml/2006/main">
                  <a:graphicData uri="http://schemas.microsoft.com/office/word/2010/wordprocessingShape">
                    <wps:wsp>
                      <wps:cNvCnPr>
                        <a:cxnSpLocks noChangeShapeType="1"/>
                      </wps:cNvCnPr>
                      <wps:spPr bwMode="auto">
                        <a:xfrm flipV="1">
                          <a:off x="0" y="0"/>
                          <a:ext cx="1060450" cy="2540"/>
                        </a:xfrm>
                        <a:prstGeom prst="straightConnector1">
                          <a:avLst/>
                        </a:prstGeom>
                        <a:noFill/>
                        <a:ln w="9525">
                          <a:solidFill>
                            <a:srgbClr val="000000"/>
                          </a:solidFill>
                          <a:round/>
                        </a:ln>
                      </wps:spPr>
                      <wps:bodyPr/>
                    </wps:wsp>
                  </a:graphicData>
                </a:graphic>
              </wp:anchor>
            </w:drawing>
          </mc:Choice>
          <mc:Fallback>
            <w:pict>
              <v:shape id="AutoShape 31" o:spid="_x0000_s1026" o:spt="32" type="#_x0000_t32" style="position:absolute;left:0pt;flip:y;margin-left:299.65pt;margin-top:4.3pt;height:0.2pt;width:83.5pt;z-index:251684864;mso-width-relative:page;mso-height-relative:page;" filled="f" stroked="t" coordsize="21600,21600" o:gfxdata="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az9KXVAAAABwEAAA8A&#10;AAAAAAAAAQAgAAAAIgAAAGRycy9kb3ducmV2LnhtbFBLAQIUABQAAAAIAIdO4kAFOion4QEAAMED&#10;AAAOAAAAAAAAAAEAIAAAACQBAABkcnMvZTJvRG9jLnhtbFBLBQYAAAAABgAGAFkBAAB3BQAAAAA=&#10;">
                <v:fill on="f" focussize="0,0"/>
                <v:stroke color="#000000" joinstyle="round"/>
                <v:imagedata o:title=""/>
                <o:lock v:ext="edit" aspectratio="f"/>
              </v:shape>
            </w:pict>
          </mc:Fallback>
        </mc:AlternateContent>
      </w:r>
      <w:r>
        <w:rPr>
          <w:color w:val="222222"/>
        </w:rPr>
        <mc:AlternateContent>
          <mc:Choice Requires="wps">
            <w:drawing>
              <wp:anchor distT="0" distB="0" distL="114300" distR="114300" simplePos="0" relativeHeight="251669504" behindDoc="0" locked="0" layoutInCell="1" allowOverlap="1">
                <wp:simplePos x="0" y="0"/>
                <wp:positionH relativeFrom="column">
                  <wp:posOffset>1290955</wp:posOffset>
                </wp:positionH>
                <wp:positionV relativeFrom="paragraph">
                  <wp:posOffset>325120</wp:posOffset>
                </wp:positionV>
                <wp:extent cx="971550" cy="558165"/>
                <wp:effectExtent l="12065" t="8890" r="6985" b="13970"/>
                <wp:wrapNone/>
                <wp:docPr id="69" name="AutoShape 14"/>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sz w:val="18"/>
                                <w:szCs w:val="18"/>
                              </w:rPr>
                            </w:pPr>
                            <w:r>
                              <w:rPr>
                                <w:rFonts w:hint="eastAsia"/>
                                <w:sz w:val="18"/>
                                <w:szCs w:val="18"/>
                              </w:rPr>
                              <w:t>摄影组</w:t>
                            </w:r>
                          </w:p>
                          <w:p>
                            <w:pPr>
                              <w:ind w:firstLine="452" w:firstLineChars="250"/>
                              <w:rPr>
                                <w:rFonts w:hint="eastAsia" w:eastAsia="宋体"/>
                                <w:b/>
                                <w:sz w:val="18"/>
                                <w:szCs w:val="18"/>
                                <w:lang w:eastAsia="zh-CN"/>
                              </w:rPr>
                            </w:pPr>
                            <w:r>
                              <w:rPr>
                                <w:rFonts w:hint="eastAsia"/>
                                <w:b/>
                                <w:sz w:val="18"/>
                                <w:szCs w:val="18"/>
                                <w:lang w:eastAsia="zh-CN"/>
                              </w:rPr>
                              <w:t>刘红</w:t>
                            </w:r>
                          </w:p>
                        </w:txbxContent>
                      </wps:txbx>
                      <wps:bodyPr rot="0" vert="horz" wrap="square" lIns="91440" tIns="45720" rIns="91440" bIns="45720" anchor="t" anchorCtr="0" upright="1">
                        <a:noAutofit/>
                      </wps:bodyPr>
                    </wps:wsp>
                  </a:graphicData>
                </a:graphic>
              </wp:anchor>
            </w:drawing>
          </mc:Choice>
          <mc:Fallback>
            <w:pict>
              <v:roundrect id="AutoShape 14" o:spid="_x0000_s1026" o:spt="2" style="position:absolute;left:0pt;margin-left:101.65pt;margin-top:25.6pt;height:43.95pt;width:76.5pt;z-index:251669504;mso-width-relative:page;mso-height-relative:page;" fillcolor="#FFFFFF" filled="t" stroked="t" coordsize="21600,21600" arcsize="0.166666666666667" o:gfxdata="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oLOmjWAAAACgEAAA8AAAAAAAAAAQAgAAAAIgAAAGRy&#10;cy9kb3ducmV2LnhtbFBLAQIUABQAAAAIAIdO4kDirgLOQAIAAKIEAAAOAAAAAAAAAAEAIAAAACUB&#10;AABkcnMvZTJvRG9jLnhtbFBLBQYAAAAABgAGAFkBAADXBQAAAAA=&#10;">
                <v:fill on="t" focussize="0,0"/>
                <v:stroke color="#000000" joinstyle="round"/>
                <v:imagedata o:title=""/>
                <o:lock v:ext="edit" aspectratio="f"/>
                <v:textbox>
                  <w:txbxContent>
                    <w:p>
                      <w:pPr>
                        <w:ind w:firstLine="90" w:firstLineChars="50"/>
                        <w:jc w:val="center"/>
                        <w:rPr>
                          <w:sz w:val="18"/>
                          <w:szCs w:val="18"/>
                        </w:rPr>
                      </w:pPr>
                      <w:r>
                        <w:rPr>
                          <w:rFonts w:hint="eastAsia"/>
                          <w:sz w:val="18"/>
                          <w:szCs w:val="18"/>
                        </w:rPr>
                        <w:t>摄影组</w:t>
                      </w:r>
                    </w:p>
                    <w:p>
                      <w:pPr>
                        <w:ind w:firstLine="452" w:firstLineChars="250"/>
                        <w:rPr>
                          <w:rFonts w:hint="eastAsia" w:eastAsia="宋体"/>
                          <w:b/>
                          <w:sz w:val="18"/>
                          <w:szCs w:val="18"/>
                          <w:lang w:eastAsia="zh-CN"/>
                        </w:rPr>
                      </w:pPr>
                      <w:r>
                        <w:rPr>
                          <w:rFonts w:hint="eastAsia"/>
                          <w:b/>
                          <w:sz w:val="18"/>
                          <w:szCs w:val="18"/>
                          <w:lang w:eastAsia="zh-CN"/>
                        </w:rPr>
                        <w:t>刘红</w:t>
                      </w:r>
                    </w:p>
                  </w:txbxContent>
                </v:textbox>
              </v:roundrect>
            </w:pict>
          </mc:Fallback>
        </mc:AlternateContent>
      </w:r>
      <w:r>
        <w:rPr>
          <w:color w:val="222222"/>
        </w:rP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325120</wp:posOffset>
                </wp:positionV>
                <wp:extent cx="971550" cy="558165"/>
                <wp:effectExtent l="12700" t="8890" r="6350" b="13970"/>
                <wp:wrapNone/>
                <wp:docPr id="68" name="AutoShape 3"/>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sz w:val="18"/>
                                <w:szCs w:val="18"/>
                              </w:rPr>
                            </w:pPr>
                            <w:r>
                              <w:rPr>
                                <w:rFonts w:hint="eastAsia"/>
                                <w:sz w:val="18"/>
                                <w:szCs w:val="18"/>
                              </w:rPr>
                              <w:t>宣传组</w:t>
                            </w:r>
                          </w:p>
                          <w:p>
                            <w:pPr>
                              <w:ind w:firstLine="361" w:firstLineChars="200"/>
                              <w:rPr>
                                <w:rFonts w:hint="eastAsia" w:eastAsia="宋体"/>
                                <w:b/>
                                <w:sz w:val="18"/>
                                <w:szCs w:val="18"/>
                                <w:lang w:eastAsia="zh-CN"/>
                              </w:rPr>
                            </w:pPr>
                            <w:r>
                              <w:rPr>
                                <w:rFonts w:hint="eastAsia"/>
                                <w:b/>
                                <w:sz w:val="18"/>
                                <w:szCs w:val="18"/>
                                <w:lang w:eastAsia="zh-CN"/>
                              </w:rPr>
                              <w:t>刘红</w:t>
                            </w:r>
                          </w:p>
                        </w:txbxContent>
                      </wps:txbx>
                      <wps:bodyPr rot="0" vert="horz" wrap="square" lIns="91440" tIns="45720" rIns="91440" bIns="45720" anchor="t" anchorCtr="0" upright="1">
                        <a:noAutofit/>
                      </wps:bodyPr>
                    </wps:wsp>
                  </a:graphicData>
                </a:graphic>
              </wp:anchor>
            </w:drawing>
          </mc:Choice>
          <mc:Fallback>
            <w:pict>
              <v:roundrect id="AutoShape 3" o:spid="_x0000_s1026" o:spt="2" style="position:absolute;left:0pt;margin-left:19.95pt;margin-top:25.6pt;height:43.95pt;width:76.5pt;z-index:251660288;mso-width-relative:page;mso-height-relative:page;" fillcolor="#FFFFFF" filled="t" stroked="t" coordsize="21600,21600" arcsize="0.166666666666667" o:gfxdata="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Vxpp1QAAAAkBAAAPAAAAAAAAAAEAIAAAACIAAABkcnMv&#10;ZG93bnJldi54bWxQSwECFAAUAAAACACHTuJAQ6I4rT8CAAChBAAADgAAAAAAAAABACAAAAAkAQAA&#10;ZHJzL2Uyb0RvYy54bWxQSwUGAAAAAAYABgBZAQAA1QUAAAAA&#10;">
                <v:fill on="t" focussize="0,0"/>
                <v:stroke color="#000000" joinstyle="round"/>
                <v:imagedata o:title=""/>
                <o:lock v:ext="edit" aspectratio="f"/>
                <v:textbox>
                  <w:txbxContent>
                    <w:p>
                      <w:pPr>
                        <w:ind w:firstLine="90" w:firstLineChars="50"/>
                        <w:jc w:val="center"/>
                        <w:rPr>
                          <w:sz w:val="18"/>
                          <w:szCs w:val="18"/>
                        </w:rPr>
                      </w:pPr>
                      <w:r>
                        <w:rPr>
                          <w:rFonts w:hint="eastAsia"/>
                          <w:sz w:val="18"/>
                          <w:szCs w:val="18"/>
                        </w:rPr>
                        <w:t>宣传组</w:t>
                      </w:r>
                    </w:p>
                    <w:p>
                      <w:pPr>
                        <w:ind w:firstLine="361" w:firstLineChars="200"/>
                        <w:rPr>
                          <w:rFonts w:hint="eastAsia" w:eastAsia="宋体"/>
                          <w:b/>
                          <w:sz w:val="18"/>
                          <w:szCs w:val="18"/>
                          <w:lang w:eastAsia="zh-CN"/>
                        </w:rPr>
                      </w:pPr>
                      <w:r>
                        <w:rPr>
                          <w:rFonts w:hint="eastAsia"/>
                          <w:b/>
                          <w:sz w:val="18"/>
                          <w:szCs w:val="18"/>
                          <w:lang w:eastAsia="zh-CN"/>
                        </w:rPr>
                        <w:t>刘红</w:t>
                      </w:r>
                    </w:p>
                  </w:txbxContent>
                </v:textbox>
              </v:roundrect>
            </w:pict>
          </mc:Fallback>
        </mc:AlternateContent>
      </w:r>
      <w:r>
        <w:rPr>
          <w:color w:val="222222"/>
        </w:rPr>
        <mc:AlternateContent>
          <mc:Choice Requires="wps">
            <w:drawing>
              <wp:anchor distT="0" distB="0" distL="114300" distR="114300" simplePos="0" relativeHeight="251677696" behindDoc="0" locked="0" layoutInCell="1" allowOverlap="1">
                <wp:simplePos x="0" y="0"/>
                <wp:positionH relativeFrom="column">
                  <wp:posOffset>717550</wp:posOffset>
                </wp:positionH>
                <wp:positionV relativeFrom="paragraph">
                  <wp:posOffset>59690</wp:posOffset>
                </wp:positionV>
                <wp:extent cx="0" cy="227330"/>
                <wp:effectExtent l="57785" t="10160" r="56515" b="19685"/>
                <wp:wrapNone/>
                <wp:docPr id="67" name="AutoShape 23"/>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tailEnd type="triangle" w="med" len="med"/>
                        </a:ln>
                      </wps:spPr>
                      <wps:bodyPr/>
                    </wps:wsp>
                  </a:graphicData>
                </a:graphic>
              </wp:anchor>
            </w:drawing>
          </mc:Choice>
          <mc:Fallback>
            <w:pict>
              <v:shape id="AutoShape 23" o:spid="_x0000_s1026" o:spt="32" type="#_x0000_t32" style="position:absolute;left:0pt;margin-left:56.5pt;margin-top:4.7pt;height:17.9pt;width:0pt;z-index:251677696;mso-width-relative:page;mso-height-relative:page;" filled="f" stroked="t" coordsize="21600,21600" o:gfxdata="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rKz5dcAAAAIAQAADwAAAAAAAAABACAAAAAiAAAAZHJzL2Rvd25yZXYueG1sUEsBAhQAFAAA&#10;AAgAh07iQHvchQzwAQAA4QMAAA4AAAAAAAAAAQAgAAAAJgEAAGRycy9lMm9Eb2MueG1sUEsFBgAA&#10;AAAGAAYAWQEAAIgFA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76672" behindDoc="0" locked="0" layoutInCell="1" allowOverlap="1">
                <wp:simplePos x="0" y="0"/>
                <wp:positionH relativeFrom="column">
                  <wp:posOffset>1769110</wp:posOffset>
                </wp:positionH>
                <wp:positionV relativeFrom="paragraph">
                  <wp:posOffset>59690</wp:posOffset>
                </wp:positionV>
                <wp:extent cx="0" cy="227330"/>
                <wp:effectExtent l="61595" t="10160" r="52705" b="19685"/>
                <wp:wrapNone/>
                <wp:docPr id="66" name="AutoShape 22"/>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tailEnd type="triangle" w="med" len="med"/>
                        </a:ln>
                      </wps:spPr>
                      <wps:bodyPr/>
                    </wps:wsp>
                  </a:graphicData>
                </a:graphic>
              </wp:anchor>
            </w:drawing>
          </mc:Choice>
          <mc:Fallback>
            <w:pict>
              <v:shape id="AutoShape 22" o:spid="_x0000_s1026" o:spt="32" type="#_x0000_t32" style="position:absolute;left:0pt;margin-left:139.3pt;margin-top:4.7pt;height:17.9pt;width:0pt;z-index:251676672;mso-width-relative:page;mso-height-relative:page;" filled="f" stroked="t" coordsize="21600,21600" o:gfxdata="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BnGwdcAAAAIAQAADwAAAAAAAAABACAAAAAiAAAAZHJzL2Rvd25yZXYueG1sUEsBAhQAFAAA&#10;AAgAh07iQBQXNSbwAQAA4QMAAA4AAAAAAAAAAQAgAAAAJgEAAGRycy9lMm9Eb2MueG1sUEsFBgAA&#10;AAAGAAYAWQEAAIgFA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83840" behindDoc="0" locked="0" layoutInCell="1" allowOverlap="1">
                <wp:simplePos x="0" y="0"/>
                <wp:positionH relativeFrom="column">
                  <wp:posOffset>717550</wp:posOffset>
                </wp:positionH>
                <wp:positionV relativeFrom="paragraph">
                  <wp:posOffset>57150</wp:posOffset>
                </wp:positionV>
                <wp:extent cx="1051560" cy="1270"/>
                <wp:effectExtent l="10160" t="7620" r="5080" b="10160"/>
                <wp:wrapNone/>
                <wp:docPr id="65" name="AutoShape 29"/>
                <wp:cNvGraphicFramePr/>
                <a:graphic xmlns:a="http://schemas.openxmlformats.org/drawingml/2006/main">
                  <a:graphicData uri="http://schemas.microsoft.com/office/word/2010/wordprocessingShape">
                    <wps:wsp>
                      <wps:cNvCnPr>
                        <a:cxnSpLocks noChangeShapeType="1"/>
                      </wps:cNvCnPr>
                      <wps:spPr bwMode="auto">
                        <a:xfrm>
                          <a:off x="0" y="0"/>
                          <a:ext cx="1051560" cy="1270"/>
                        </a:xfrm>
                        <a:prstGeom prst="straightConnector1">
                          <a:avLst/>
                        </a:prstGeom>
                        <a:noFill/>
                        <a:ln w="9525">
                          <a:solidFill>
                            <a:srgbClr val="000000"/>
                          </a:solidFill>
                          <a:round/>
                        </a:ln>
                      </wps:spPr>
                      <wps:bodyPr/>
                    </wps:wsp>
                  </a:graphicData>
                </a:graphic>
              </wp:anchor>
            </w:drawing>
          </mc:Choice>
          <mc:Fallback>
            <w:pict>
              <v:shape id="AutoShape 29" o:spid="_x0000_s1026" o:spt="32" type="#_x0000_t32" style="position:absolute;left:0pt;margin-left:56.5pt;margin-top:4.5pt;height:0.1pt;width:82.8pt;z-index:251683840;mso-width-relative:page;mso-height-relative:page;" filled="f" stroked="t" coordsize="21600,21600" o:gfxdata="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RmOlPVAAAABwEAAA8AAAAAAAAA&#10;AQAgAAAAIgAAAGRycy9kb3ducmV2LnhtbFBLAQIUABQAAAAIAIdO4kAlEfmk2wEAALcDAAAOAAAA&#10;AAAAAAEAIAAAACQBAABkcnMvZTJvRG9jLnhtbFBLBQYAAAAABgAGAFkBAABxBQAAAAA=&#10;">
                <v:fill on="f" focussize="0,0"/>
                <v:stroke color="#000000" joinstyle="round"/>
                <v:imagedata o:title=""/>
                <o:lock v:ext="edit" aspectratio="f"/>
              </v:shape>
            </w:pict>
          </mc:Fallback>
        </mc:AlternateContent>
      </w:r>
      <w:r>
        <w:rPr>
          <w:color w:val="222222"/>
        </w:rPr>
        <w:tab/>
      </w:r>
    </w:p>
    <w:p>
      <w:pPr>
        <w:pStyle w:val="6"/>
        <w:rPr>
          <w:color w:val="222222"/>
        </w:rPr>
      </w:pPr>
    </w:p>
    <w:p>
      <w:pPr>
        <w:pStyle w:val="6"/>
        <w:rPr>
          <w:color w:val="222222"/>
        </w:rPr>
      </w:pPr>
    </w:p>
    <w:p>
      <w:pPr>
        <w:pStyle w:val="6"/>
        <w:rPr>
          <w:color w:val="222222"/>
        </w:rPr>
      </w:pPr>
      <w:r>
        <w:rPr>
          <w:color w:val="222222"/>
        </w:rPr>
        <mc:AlternateContent>
          <mc:Choice Requires="wps">
            <w:drawing>
              <wp:anchor distT="0" distB="0" distL="114300" distR="114300" simplePos="0" relativeHeight="251675648" behindDoc="0" locked="0" layoutInCell="1" allowOverlap="1">
                <wp:simplePos x="0" y="0"/>
                <wp:positionH relativeFrom="column">
                  <wp:posOffset>5254625</wp:posOffset>
                </wp:positionH>
                <wp:positionV relativeFrom="paragraph">
                  <wp:posOffset>119380</wp:posOffset>
                </wp:positionV>
                <wp:extent cx="635" cy="388620"/>
                <wp:effectExtent l="60960" t="6985" r="52705" b="23495"/>
                <wp:wrapNone/>
                <wp:docPr id="63" name="AutoShape 21"/>
                <wp:cNvGraphicFramePr/>
                <a:graphic xmlns:a="http://schemas.openxmlformats.org/drawingml/2006/main">
                  <a:graphicData uri="http://schemas.microsoft.com/office/word/2010/wordprocessingShape">
                    <wps:wsp>
                      <wps:cNvCnPr>
                        <a:cxnSpLocks noChangeShapeType="1"/>
                      </wps:cNvCnPr>
                      <wps:spPr bwMode="auto">
                        <a:xfrm>
                          <a:off x="0" y="0"/>
                          <a:ext cx="635" cy="388620"/>
                        </a:xfrm>
                        <a:prstGeom prst="straightConnector1">
                          <a:avLst/>
                        </a:prstGeom>
                        <a:noFill/>
                        <a:ln w="9525">
                          <a:solidFill>
                            <a:srgbClr val="000000"/>
                          </a:solidFill>
                          <a:round/>
                          <a:tailEnd type="triangle" w="med" len="med"/>
                        </a:ln>
                      </wps:spPr>
                      <wps:bodyPr/>
                    </wps:wsp>
                  </a:graphicData>
                </a:graphic>
              </wp:anchor>
            </w:drawing>
          </mc:Choice>
          <mc:Fallback>
            <w:pict>
              <v:shape id="AutoShape 21" o:spid="_x0000_s1026" o:spt="32" type="#_x0000_t32" style="position:absolute;left:0pt;margin-left:413.75pt;margin-top:9.4pt;height:30.6pt;width:0.05pt;z-index:251675648;mso-width-relative:page;mso-height-relative:page;" filled="f" stroked="t" coordsize="21600,21600" o:gfxdata="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LEo+DXAAAACQEAAA8AAAAAAAAAAQAgAAAAIgAAAGRycy9kb3ducmV2LnhtbFBLAQIUABQA&#10;AAAIAIdO4kDTl9tR8QEAAOMDAAAOAAAAAAAAAAEAIAAAACYBAABkcnMvZTJvRG9jLnhtbFBLBQYA&#10;AAAABgAGAFkBAACJBQ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86912" behindDoc="0" locked="0" layoutInCell="1" allowOverlap="1">
                <wp:simplePos x="0" y="0"/>
                <wp:positionH relativeFrom="column">
                  <wp:posOffset>320675</wp:posOffset>
                </wp:positionH>
                <wp:positionV relativeFrom="paragraph">
                  <wp:posOffset>119380</wp:posOffset>
                </wp:positionV>
                <wp:extent cx="4935220" cy="0"/>
                <wp:effectExtent l="13335" t="6985" r="13970" b="12065"/>
                <wp:wrapNone/>
                <wp:docPr id="62" name="AutoShape 33"/>
                <wp:cNvGraphicFramePr/>
                <a:graphic xmlns:a="http://schemas.openxmlformats.org/drawingml/2006/main">
                  <a:graphicData uri="http://schemas.microsoft.com/office/word/2010/wordprocessingShape">
                    <wps:wsp>
                      <wps:cNvCnPr>
                        <a:cxnSpLocks noChangeShapeType="1"/>
                      </wps:cNvCnPr>
                      <wps:spPr bwMode="auto">
                        <a:xfrm>
                          <a:off x="0" y="0"/>
                          <a:ext cx="4935220" cy="0"/>
                        </a:xfrm>
                        <a:prstGeom prst="straightConnector1">
                          <a:avLst/>
                        </a:prstGeom>
                        <a:noFill/>
                        <a:ln w="9525">
                          <a:solidFill>
                            <a:srgbClr val="000000"/>
                          </a:solidFill>
                          <a:round/>
                        </a:ln>
                      </wps:spPr>
                      <wps:bodyPr/>
                    </wps:wsp>
                  </a:graphicData>
                </a:graphic>
              </wp:anchor>
            </w:drawing>
          </mc:Choice>
          <mc:Fallback>
            <w:pict>
              <v:shape id="AutoShape 33" o:spid="_x0000_s1026" o:spt="32" type="#_x0000_t32" style="position:absolute;left:0pt;margin-left:25.25pt;margin-top:9.4pt;height:0pt;width:388.6pt;z-index:251686912;mso-width-relative:page;mso-height-relative:page;" filled="f" stroked="t" coordsize="21600,21600" o:gfxdata="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xjJHdUAAAAIAQAADwAAAAAAAAABACAA&#10;AAAiAAAAZHJzL2Rvd25yZXYueG1sUEsBAhQAFAAAAAgAh07iQH1BWPDXAQAAtAMAAA4AAAAAAAAA&#10;AQAgAAAAJAEAAGRycy9lMm9Eb2MueG1sUEsFBgAAAAAGAAYAWQEAAG0FAAAAAA==&#10;">
                <v:fill on="f" focussize="0,0"/>
                <v:stroke color="#000000" joinstyle="round"/>
                <v:imagedata o:title=""/>
                <o:lock v:ext="edit" aspectratio="f"/>
              </v:shape>
            </w:pict>
          </mc:Fallback>
        </mc:AlternateContent>
      </w:r>
      <w:r>
        <w:rPr>
          <w:color w:val="222222"/>
        </w:rPr>
        <mc:AlternateContent>
          <mc:Choice Requires="wps">
            <w:drawing>
              <wp:anchor distT="0" distB="0" distL="114300" distR="114300" simplePos="0" relativeHeight="251688960" behindDoc="0" locked="0" layoutInCell="1" allowOverlap="1">
                <wp:simplePos x="0" y="0"/>
                <wp:positionH relativeFrom="column">
                  <wp:posOffset>4275455</wp:posOffset>
                </wp:positionH>
                <wp:positionV relativeFrom="paragraph">
                  <wp:posOffset>153670</wp:posOffset>
                </wp:positionV>
                <wp:extent cx="0" cy="422910"/>
                <wp:effectExtent l="53340" t="12700" r="60960" b="21590"/>
                <wp:wrapNone/>
                <wp:docPr id="61" name="AutoShape 35"/>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tailEnd type="triangle" w="med" len="med"/>
                        </a:ln>
                      </wps:spPr>
                      <wps:bodyPr/>
                    </wps:wsp>
                  </a:graphicData>
                </a:graphic>
              </wp:anchor>
            </w:drawing>
          </mc:Choice>
          <mc:Fallback>
            <w:pict>
              <v:shape id="AutoShape 35" o:spid="_x0000_s1026" o:spt="32" type="#_x0000_t32" style="position:absolute;left:0pt;margin-left:336.65pt;margin-top:12.1pt;height:33.3pt;width:0pt;z-index:251688960;mso-width-relative:page;mso-height-relative:page;" filled="f" stroked="t" coordsize="21600,21600" o:gfxdata="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d1qR2QAAAAkBAAAPAAAAAAAAAAEAIAAAACIAAABkcnMvZG93bnJldi54bWxQSwECFAAU&#10;AAAACACHTuJAZH/TDfABAADhAwAADgAAAAAAAAABACAAAAAoAQAAZHJzL2Uyb0RvYy54bWxQSwUG&#10;AAAAAAYABgBZAQAAigU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89984" behindDoc="0" locked="0" layoutInCell="1" allowOverlap="1">
                <wp:simplePos x="0" y="0"/>
                <wp:positionH relativeFrom="column">
                  <wp:posOffset>3291205</wp:posOffset>
                </wp:positionH>
                <wp:positionV relativeFrom="paragraph">
                  <wp:posOffset>153670</wp:posOffset>
                </wp:positionV>
                <wp:extent cx="0" cy="422910"/>
                <wp:effectExtent l="59690" t="12700" r="54610" b="21590"/>
                <wp:wrapNone/>
                <wp:docPr id="60" name="AutoShape 36"/>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tailEnd type="triangle" w="med" len="med"/>
                        </a:ln>
                      </wps:spPr>
                      <wps:bodyPr/>
                    </wps:wsp>
                  </a:graphicData>
                </a:graphic>
              </wp:anchor>
            </w:drawing>
          </mc:Choice>
          <mc:Fallback>
            <w:pict>
              <v:shape id="AutoShape 36" o:spid="_x0000_s1026" o:spt="32" type="#_x0000_t32" style="position:absolute;left:0pt;margin-left:259.15pt;margin-top:12.1pt;height:33.3pt;width:0pt;z-index:251689984;mso-width-relative:page;mso-height-relative:page;" filled="f" stroked="t" coordsize="21600,21600" o:gfxdata="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IAiQjYAAAACQEAAA8AAAAAAAAAAQAgAAAAIgAAAGRycy9kb3ducmV2LnhtbFBLAQIUABQA&#10;AAAIAIdO4kC+eFKT8AEAAOEDAAAOAAAAAAAAAAEAIAAAACcBAABkcnMvZTJvRG9jLnhtbFBLBQYA&#10;AAAABgAGAFkBAACJBQ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74624" behindDoc="0" locked="0" layoutInCell="1" allowOverlap="1">
                <wp:simplePos x="0" y="0"/>
                <wp:positionH relativeFrom="column">
                  <wp:posOffset>2262505</wp:posOffset>
                </wp:positionH>
                <wp:positionV relativeFrom="paragraph">
                  <wp:posOffset>119380</wp:posOffset>
                </wp:positionV>
                <wp:extent cx="0" cy="422910"/>
                <wp:effectExtent l="59690" t="6985" r="54610" b="17780"/>
                <wp:wrapNone/>
                <wp:docPr id="59" name="AutoShape 20"/>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tailEnd type="triangle" w="med" len="med"/>
                        </a:ln>
                      </wps:spPr>
                      <wps:bodyPr/>
                    </wps:wsp>
                  </a:graphicData>
                </a:graphic>
              </wp:anchor>
            </w:drawing>
          </mc:Choice>
          <mc:Fallback>
            <w:pict>
              <v:shape id="AutoShape 20" o:spid="_x0000_s1026" o:spt="32" type="#_x0000_t32" style="position:absolute;left:0pt;margin-left:178.15pt;margin-top:9.4pt;height:33.3pt;width:0pt;z-index:251674624;mso-width-relative:page;mso-height-relative:page;" filled="f" stroked="t" coordsize="21600,21600" o:gfxdata="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RQh/YAAAACQEAAA8AAAAAAAAAAQAgAAAAIgAAAGRycy9kb3ducmV2LnhtbFBLAQIUABQA&#10;AAAIAIdO4kCTxGQ98AEAAOEDAAAOAAAAAAAAAAEAIAAAACcBAABkcnMvZTJvRG9jLnhtbFBLBQYA&#10;AAAABgAGAFkBAACJBQ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87936" behindDoc="0" locked="0" layoutInCell="1" allowOverlap="1">
                <wp:simplePos x="0" y="0"/>
                <wp:positionH relativeFrom="column">
                  <wp:posOffset>1341755</wp:posOffset>
                </wp:positionH>
                <wp:positionV relativeFrom="paragraph">
                  <wp:posOffset>119380</wp:posOffset>
                </wp:positionV>
                <wp:extent cx="0" cy="422910"/>
                <wp:effectExtent l="53340" t="6985" r="60960" b="17780"/>
                <wp:wrapNone/>
                <wp:docPr id="58" name="AutoShape 34"/>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tailEnd type="triangle" w="med" len="med"/>
                        </a:ln>
                      </wps:spPr>
                      <wps:bodyPr/>
                    </wps:wsp>
                  </a:graphicData>
                </a:graphic>
              </wp:anchor>
            </w:drawing>
          </mc:Choice>
          <mc:Fallback>
            <w:pict>
              <v:shape id="AutoShape 34" o:spid="_x0000_s1026" o:spt="32" type="#_x0000_t32" style="position:absolute;left:0pt;margin-left:105.65pt;margin-top:9.4pt;height:33.3pt;width:0pt;z-index:251687936;mso-width-relative:page;mso-height-relative:page;" filled="f" stroked="t" coordsize="21600,21600" o:gfxdata="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1Vr4dcAAAAJAQAADwAAAAAAAAABACAAAAAiAAAAZHJzL2Rvd25yZXYueG1sUEsBAhQAFAAA&#10;AAgAh07iQOrNAaPwAQAA4QMAAA4AAAAAAAAAAQAgAAAAJgEAAGRycy9lMm9Eb2MueG1sUEsFBgAA&#10;AAAGAAYAWQEAAIgFAAAAAA==&#10;">
                <v:fill on="f" focussize="0,0"/>
                <v:stroke color="#000000" joinstyle="round" endarrow="block"/>
                <v:imagedata o:title=""/>
                <o:lock v:ext="edit" aspectratio="f"/>
              </v:shape>
            </w:pict>
          </mc:Fallback>
        </mc:AlternateContent>
      </w:r>
      <w:r>
        <w:rPr>
          <w:color w:val="222222"/>
        </w:rPr>
        <mc:AlternateContent>
          <mc:Choice Requires="wps">
            <w:drawing>
              <wp:anchor distT="0" distB="0" distL="114300" distR="114300" simplePos="0" relativeHeight="251673600" behindDoc="0" locked="0" layoutInCell="1" allowOverlap="1">
                <wp:simplePos x="0" y="0"/>
                <wp:positionH relativeFrom="column">
                  <wp:posOffset>339725</wp:posOffset>
                </wp:positionH>
                <wp:positionV relativeFrom="paragraph">
                  <wp:posOffset>119380</wp:posOffset>
                </wp:positionV>
                <wp:extent cx="0" cy="422910"/>
                <wp:effectExtent l="60960" t="6985" r="53340" b="17780"/>
                <wp:wrapNone/>
                <wp:docPr id="57" name="AutoShape 19"/>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rgbClr val="000000"/>
                          </a:solidFill>
                          <a:round/>
                          <a:tailEnd type="triangle" w="med" len="med"/>
                        </a:ln>
                      </wps:spPr>
                      <wps:bodyPr/>
                    </wps:wsp>
                  </a:graphicData>
                </a:graphic>
              </wp:anchor>
            </w:drawing>
          </mc:Choice>
          <mc:Fallback>
            <w:pict>
              <v:shape id="AutoShape 19" o:spid="_x0000_s1026" o:spt="32" type="#_x0000_t32" style="position:absolute;left:0pt;margin-left:26.75pt;margin-top:9.4pt;height:33.3pt;width:0pt;z-index:251673600;mso-width-relative:page;mso-height-relative:page;" filled="f" stroked="t" coordsize="21600,21600" o:gfxdata="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MYyvQ1gAAAAcBAAAPAAAAAAAAAAEAIAAAACIAAABkcnMvZG93bnJldi54bWxQSwECFAAUAAAA&#10;CACHTuJApFpq9/ABAADhAwAADgAAAAAAAAABACAAAAAlAQAAZHJzL2Uyb0RvYy54bWxQSwUGAAAA&#10;AAYABgBZAQAAhwUAAAAA&#10;">
                <v:fill on="f" focussize="0,0"/>
                <v:stroke color="#000000" joinstyle="round" endarrow="block"/>
                <v:imagedata o:title=""/>
                <o:lock v:ext="edit" aspectratio="f"/>
              </v:shape>
            </w:pict>
          </mc:Fallback>
        </mc:AlternateContent>
      </w:r>
    </w:p>
    <w:p>
      <w:pPr>
        <w:pStyle w:val="6"/>
        <w:tabs>
          <w:tab w:val="left" w:pos="3288"/>
          <w:tab w:val="center" w:pos="5102"/>
        </w:tabs>
        <w:rPr>
          <w:color w:val="222222"/>
        </w:rPr>
      </w:pPr>
      <w:r>
        <w:rPr>
          <w:color w:val="222222"/>
        </w:rPr>
        <mc:AlternateContent>
          <mc:Choice Requires="wps">
            <w:drawing>
              <wp:anchor distT="0" distB="0" distL="114300" distR="114300" simplePos="0" relativeHeight="251666432" behindDoc="0" locked="0" layoutInCell="1" allowOverlap="1">
                <wp:simplePos x="0" y="0"/>
                <wp:positionH relativeFrom="column">
                  <wp:posOffset>1837690</wp:posOffset>
                </wp:positionH>
                <wp:positionV relativeFrom="paragraph">
                  <wp:posOffset>166370</wp:posOffset>
                </wp:positionV>
                <wp:extent cx="929005" cy="558165"/>
                <wp:effectExtent l="6350" t="10795" r="7620" b="12065"/>
                <wp:wrapNone/>
                <wp:docPr id="56" name="AutoShape 10"/>
                <wp:cNvGraphicFramePr/>
                <a:graphic xmlns:a="http://schemas.openxmlformats.org/drawingml/2006/main">
                  <a:graphicData uri="http://schemas.microsoft.com/office/word/2010/wordprocessingShape">
                    <wps:wsp>
                      <wps:cNvSpPr>
                        <a:spLocks noChangeArrowheads="1"/>
                      </wps:cNvSpPr>
                      <wps:spPr bwMode="auto">
                        <a:xfrm>
                          <a:off x="0" y="0"/>
                          <a:ext cx="929005"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sz w:val="18"/>
                                <w:szCs w:val="18"/>
                              </w:rPr>
                            </w:pPr>
                            <w:r>
                              <w:rPr>
                                <w:rFonts w:hint="eastAsia"/>
                                <w:sz w:val="18"/>
                                <w:szCs w:val="18"/>
                              </w:rPr>
                              <w:t>警戒组</w:t>
                            </w:r>
                          </w:p>
                          <w:p>
                            <w:pPr>
                              <w:ind w:firstLine="361" w:firstLineChars="200"/>
                              <w:rPr>
                                <w:rFonts w:hint="eastAsia" w:eastAsia="宋体"/>
                                <w:b/>
                                <w:sz w:val="18"/>
                                <w:szCs w:val="18"/>
                                <w:lang w:eastAsia="zh-CN"/>
                              </w:rPr>
                            </w:pPr>
                            <w:r>
                              <w:rPr>
                                <w:rFonts w:hint="eastAsia"/>
                                <w:b/>
                                <w:sz w:val="18"/>
                                <w:szCs w:val="18"/>
                                <w:lang w:eastAsia="zh-CN"/>
                              </w:rPr>
                              <w:t>伍现光</w:t>
                            </w:r>
                          </w:p>
                        </w:txbxContent>
                      </wps:txbx>
                      <wps:bodyPr rot="0" vert="horz" wrap="square" lIns="91440" tIns="45720" rIns="91440" bIns="45720" anchor="t" anchorCtr="0" upright="1">
                        <a:noAutofit/>
                      </wps:bodyPr>
                    </wps:wsp>
                  </a:graphicData>
                </a:graphic>
              </wp:anchor>
            </w:drawing>
          </mc:Choice>
          <mc:Fallback>
            <w:pict>
              <v:roundrect id="AutoShape 10" o:spid="_x0000_s1026" o:spt="2" style="position:absolute;left:0pt;margin-left:144.7pt;margin-top:13.1pt;height:43.95pt;width:73.15pt;z-index:251666432;mso-width-relative:page;mso-height-relative:page;" fillcolor="#FFFFFF" filled="t" stroked="t" coordsize="21600,21600" arcsize="0.166666666666667" o:gfxdata="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8EitcAAAAKAQAADwAAAAAAAAABACAAAAAiAAAA&#10;ZHJzL2Rvd25yZXYueG1sUEsBAhQAFAAAAAgAh07iQG/Hm4JBAgAAogQAAA4AAAAAAAAAAQAgAAAA&#10;JgEAAGRycy9lMm9Eb2MueG1sUEsFBgAAAAAGAAYAWQEAANkFAAAAAA==&#10;">
                <v:fill on="t" focussize="0,0"/>
                <v:stroke color="#000000" joinstyle="round"/>
                <v:imagedata o:title=""/>
                <o:lock v:ext="edit" aspectratio="f"/>
                <v:textbox>
                  <w:txbxContent>
                    <w:p>
                      <w:pPr>
                        <w:ind w:firstLine="90" w:firstLineChars="50"/>
                        <w:jc w:val="center"/>
                        <w:rPr>
                          <w:sz w:val="18"/>
                          <w:szCs w:val="18"/>
                        </w:rPr>
                      </w:pPr>
                      <w:r>
                        <w:rPr>
                          <w:rFonts w:hint="eastAsia"/>
                          <w:sz w:val="18"/>
                          <w:szCs w:val="18"/>
                        </w:rPr>
                        <w:t>警戒组</w:t>
                      </w:r>
                    </w:p>
                    <w:p>
                      <w:pPr>
                        <w:ind w:firstLine="361" w:firstLineChars="200"/>
                        <w:rPr>
                          <w:rFonts w:hint="eastAsia" w:eastAsia="宋体"/>
                          <w:b/>
                          <w:sz w:val="18"/>
                          <w:szCs w:val="18"/>
                          <w:lang w:eastAsia="zh-CN"/>
                        </w:rPr>
                      </w:pPr>
                      <w:r>
                        <w:rPr>
                          <w:rFonts w:hint="eastAsia"/>
                          <w:b/>
                          <w:sz w:val="18"/>
                          <w:szCs w:val="18"/>
                          <w:lang w:eastAsia="zh-CN"/>
                        </w:rPr>
                        <w:t>伍现光</w:t>
                      </w:r>
                    </w:p>
                  </w:txbxContent>
                </v:textbox>
              </v:roundrect>
            </w:pict>
          </mc:Fallback>
        </mc:AlternateContent>
      </w:r>
      <w:r>
        <w:rPr>
          <w:color w:val="222222"/>
        </w:rPr>
        <mc:AlternateContent>
          <mc:Choice Requires="wps">
            <w:drawing>
              <wp:anchor distT="0" distB="0" distL="114300" distR="114300" simplePos="0" relativeHeight="251663360" behindDoc="0" locked="0" layoutInCell="1" allowOverlap="1">
                <wp:simplePos x="0" y="0"/>
                <wp:positionH relativeFrom="column">
                  <wp:posOffset>4796155</wp:posOffset>
                </wp:positionH>
                <wp:positionV relativeFrom="paragraph">
                  <wp:posOffset>166370</wp:posOffset>
                </wp:positionV>
                <wp:extent cx="971550" cy="558165"/>
                <wp:effectExtent l="12065" t="10795" r="6985" b="12065"/>
                <wp:wrapNone/>
                <wp:docPr id="55" name="AutoShape 7"/>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sz w:val="18"/>
                                <w:szCs w:val="18"/>
                              </w:rPr>
                            </w:pPr>
                            <w:r>
                              <w:rPr>
                                <w:rFonts w:hint="eastAsia"/>
                                <w:sz w:val="18"/>
                                <w:szCs w:val="18"/>
                              </w:rPr>
                              <w:t>环境</w:t>
                            </w:r>
                            <w:r>
                              <w:rPr>
                                <w:rFonts w:hint="eastAsia"/>
                                <w:sz w:val="18"/>
                                <w:szCs w:val="18"/>
                                <w:lang w:eastAsia="zh-CN"/>
                              </w:rPr>
                              <w:t>维护</w:t>
                            </w:r>
                            <w:r>
                              <w:rPr>
                                <w:rFonts w:hint="eastAsia"/>
                                <w:sz w:val="18"/>
                                <w:szCs w:val="18"/>
                              </w:rPr>
                              <w:t>组</w:t>
                            </w:r>
                          </w:p>
                          <w:p>
                            <w:pPr>
                              <w:ind w:firstLine="361" w:firstLineChars="200"/>
                              <w:rPr>
                                <w:rFonts w:hint="eastAsia" w:eastAsia="宋体"/>
                                <w:b/>
                                <w:sz w:val="18"/>
                                <w:szCs w:val="18"/>
                                <w:lang w:eastAsia="zh-CN"/>
                              </w:rPr>
                            </w:pPr>
                            <w:r>
                              <w:rPr>
                                <w:rFonts w:hint="eastAsia"/>
                                <w:b/>
                                <w:sz w:val="18"/>
                                <w:szCs w:val="18"/>
                                <w:lang w:eastAsia="zh-CN"/>
                              </w:rPr>
                              <w:t>安海梅</w:t>
                            </w:r>
                          </w:p>
                        </w:txbxContent>
                      </wps:txbx>
                      <wps:bodyPr rot="0" vert="horz" wrap="square" lIns="91440" tIns="45720" rIns="91440" bIns="45720" anchor="t" anchorCtr="0" upright="1">
                        <a:noAutofit/>
                      </wps:bodyPr>
                    </wps:wsp>
                  </a:graphicData>
                </a:graphic>
              </wp:anchor>
            </w:drawing>
          </mc:Choice>
          <mc:Fallback>
            <w:pict>
              <v:roundrect id="AutoShape 7" o:spid="_x0000_s1026" o:spt="2" style="position:absolute;left:0pt;margin-left:377.65pt;margin-top:13.1pt;height:43.95pt;width:76.5pt;z-index:251663360;mso-width-relative:page;mso-height-relative:page;" fillcolor="#FFFFFF" filled="t" stroked="t" coordsize="21600,21600" arcsize="0.166666666666667" o:gfxdata="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gjJgdYAAAAKAQAADwAAAAAAAAABACAAAAAiAAAAZHJz&#10;L2Rvd25yZXYueG1sUEsBAhQAFAAAAAgAh07iQPdVW4k/AgAAoQQAAA4AAAAAAAAAAQAgAAAAJQEA&#10;AGRycy9lMm9Eb2MueG1sUEsFBgAAAAAGAAYAWQEAANYFAAAAAA==&#10;">
                <v:fill on="t" focussize="0,0"/>
                <v:stroke color="#000000" joinstyle="round"/>
                <v:imagedata o:title=""/>
                <o:lock v:ext="edit" aspectratio="f"/>
                <v:textbox>
                  <w:txbxContent>
                    <w:p>
                      <w:pPr>
                        <w:ind w:firstLine="90" w:firstLineChars="50"/>
                        <w:jc w:val="center"/>
                        <w:rPr>
                          <w:sz w:val="18"/>
                          <w:szCs w:val="18"/>
                        </w:rPr>
                      </w:pPr>
                      <w:r>
                        <w:rPr>
                          <w:rFonts w:hint="eastAsia"/>
                          <w:sz w:val="18"/>
                          <w:szCs w:val="18"/>
                        </w:rPr>
                        <w:t>环境</w:t>
                      </w:r>
                      <w:r>
                        <w:rPr>
                          <w:rFonts w:hint="eastAsia"/>
                          <w:sz w:val="18"/>
                          <w:szCs w:val="18"/>
                          <w:lang w:eastAsia="zh-CN"/>
                        </w:rPr>
                        <w:t>维护</w:t>
                      </w:r>
                      <w:r>
                        <w:rPr>
                          <w:rFonts w:hint="eastAsia"/>
                          <w:sz w:val="18"/>
                          <w:szCs w:val="18"/>
                        </w:rPr>
                        <w:t>组</w:t>
                      </w:r>
                    </w:p>
                    <w:p>
                      <w:pPr>
                        <w:ind w:firstLine="361" w:firstLineChars="200"/>
                        <w:rPr>
                          <w:rFonts w:hint="eastAsia" w:eastAsia="宋体"/>
                          <w:b/>
                          <w:sz w:val="18"/>
                          <w:szCs w:val="18"/>
                          <w:lang w:eastAsia="zh-CN"/>
                        </w:rPr>
                      </w:pPr>
                      <w:r>
                        <w:rPr>
                          <w:rFonts w:hint="eastAsia"/>
                          <w:b/>
                          <w:sz w:val="18"/>
                          <w:szCs w:val="18"/>
                          <w:lang w:eastAsia="zh-CN"/>
                        </w:rPr>
                        <w:t>安海梅</w:t>
                      </w:r>
                    </w:p>
                  </w:txbxContent>
                </v:textbox>
              </v:roundrect>
            </w:pict>
          </mc:Fallback>
        </mc:AlternateContent>
      </w:r>
      <w:r>
        <w:rPr>
          <w:color w:val="222222"/>
        </w:rPr>
        <mc:AlternateContent>
          <mc:Choice Requires="wps">
            <w:drawing>
              <wp:anchor distT="0" distB="0" distL="114300" distR="114300" simplePos="0" relativeHeight="251664384" behindDoc="0" locked="0" layoutInCell="1" allowOverlap="1">
                <wp:simplePos x="0" y="0"/>
                <wp:positionH relativeFrom="column">
                  <wp:posOffset>3824605</wp:posOffset>
                </wp:positionH>
                <wp:positionV relativeFrom="paragraph">
                  <wp:posOffset>166370</wp:posOffset>
                </wp:positionV>
                <wp:extent cx="971550" cy="558165"/>
                <wp:effectExtent l="12065" t="10795" r="6985" b="12065"/>
                <wp:wrapNone/>
                <wp:docPr id="54" name="AutoShape 8"/>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sz w:val="18"/>
                                <w:szCs w:val="18"/>
                              </w:rPr>
                            </w:pPr>
                            <w:r>
                              <w:rPr>
                                <w:rFonts w:hint="eastAsia"/>
                                <w:sz w:val="18"/>
                                <w:szCs w:val="18"/>
                              </w:rPr>
                              <w:t>医疗救援组</w:t>
                            </w:r>
                          </w:p>
                          <w:p>
                            <w:pPr>
                              <w:ind w:firstLine="361" w:firstLineChars="200"/>
                              <w:rPr>
                                <w:rFonts w:hint="eastAsia" w:eastAsia="宋体"/>
                                <w:b/>
                                <w:sz w:val="18"/>
                                <w:szCs w:val="18"/>
                                <w:lang w:eastAsia="zh-CN"/>
                              </w:rPr>
                            </w:pPr>
                            <w:r>
                              <w:rPr>
                                <w:rFonts w:hint="eastAsia"/>
                                <w:b/>
                                <w:sz w:val="18"/>
                                <w:szCs w:val="18"/>
                                <w:lang w:eastAsia="zh-CN"/>
                              </w:rPr>
                              <w:t>蒲小琼</w:t>
                            </w:r>
                          </w:p>
                        </w:txbxContent>
                      </wps:txbx>
                      <wps:bodyPr rot="0" vert="horz" wrap="square" lIns="91440" tIns="45720" rIns="91440" bIns="45720" anchor="t" anchorCtr="0" upright="1">
                        <a:noAutofit/>
                      </wps:bodyPr>
                    </wps:wsp>
                  </a:graphicData>
                </a:graphic>
              </wp:anchor>
            </w:drawing>
          </mc:Choice>
          <mc:Fallback>
            <w:pict>
              <v:roundrect id="AutoShape 8" o:spid="_x0000_s1026" o:spt="2" style="position:absolute;left:0pt;margin-left:301.15pt;margin-top:13.1pt;height:43.95pt;width:76.5pt;z-index:251664384;mso-width-relative:page;mso-height-relative:page;" fillcolor="#FFFFFF" filled="t" stroked="t" coordsize="21600,21600" arcsize="0.166666666666667" o:gfxdata="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yWgCdYAAAAKAQAADwAAAAAAAAABACAAAAAiAAAAZHJz&#10;L2Rvd25yZXYueG1sUEsBAhQAFAAAAAgAh07iQO+NnIc/AgAAoQQAAA4AAAAAAAAAAQAgAAAAJQEA&#10;AGRycy9lMm9Eb2MueG1sUEsFBgAAAAAGAAYAWQEAANYFAAAAAA==&#10;">
                <v:fill on="t" focussize="0,0"/>
                <v:stroke color="#000000" joinstyle="round"/>
                <v:imagedata o:title=""/>
                <o:lock v:ext="edit" aspectratio="f"/>
                <v:textbox>
                  <w:txbxContent>
                    <w:p>
                      <w:pPr>
                        <w:ind w:firstLine="90" w:firstLineChars="50"/>
                        <w:jc w:val="center"/>
                        <w:rPr>
                          <w:sz w:val="18"/>
                          <w:szCs w:val="18"/>
                        </w:rPr>
                      </w:pPr>
                      <w:r>
                        <w:rPr>
                          <w:rFonts w:hint="eastAsia"/>
                          <w:sz w:val="18"/>
                          <w:szCs w:val="18"/>
                        </w:rPr>
                        <w:t>医疗救援组</w:t>
                      </w:r>
                    </w:p>
                    <w:p>
                      <w:pPr>
                        <w:ind w:firstLine="361" w:firstLineChars="200"/>
                        <w:rPr>
                          <w:rFonts w:hint="eastAsia" w:eastAsia="宋体"/>
                          <w:b/>
                          <w:sz w:val="18"/>
                          <w:szCs w:val="18"/>
                          <w:lang w:eastAsia="zh-CN"/>
                        </w:rPr>
                      </w:pPr>
                      <w:r>
                        <w:rPr>
                          <w:rFonts w:hint="eastAsia"/>
                          <w:b/>
                          <w:sz w:val="18"/>
                          <w:szCs w:val="18"/>
                          <w:lang w:eastAsia="zh-CN"/>
                        </w:rPr>
                        <w:t>蒲小琼</w:t>
                      </w:r>
                    </w:p>
                  </w:txbxContent>
                </v:textbox>
              </v:roundrect>
            </w:pict>
          </mc:Fallback>
        </mc:AlternateContent>
      </w:r>
      <w:r>
        <w:rPr>
          <w:color w:val="222222"/>
        </w:rPr>
        <mc:AlternateContent>
          <mc:Choice Requires="wps">
            <w:drawing>
              <wp:anchor distT="0" distB="0" distL="114300" distR="114300" simplePos="0" relativeHeight="251665408" behindDoc="0" locked="0" layoutInCell="1" allowOverlap="1">
                <wp:simplePos x="0" y="0"/>
                <wp:positionH relativeFrom="column">
                  <wp:posOffset>2834005</wp:posOffset>
                </wp:positionH>
                <wp:positionV relativeFrom="paragraph">
                  <wp:posOffset>166370</wp:posOffset>
                </wp:positionV>
                <wp:extent cx="971550" cy="558165"/>
                <wp:effectExtent l="12065" t="10795" r="6985" b="12065"/>
                <wp:wrapNone/>
                <wp:docPr id="53" name="AutoShape 9"/>
                <wp:cNvGraphicFramePr/>
                <a:graphic xmlns:a="http://schemas.openxmlformats.org/drawingml/2006/main">
                  <a:graphicData uri="http://schemas.microsoft.com/office/word/2010/wordprocessingShape">
                    <wps:wsp>
                      <wps:cNvSpPr>
                        <a:spLocks noChangeArrowheads="1"/>
                      </wps:cNvSpPr>
                      <wps:spPr bwMode="auto">
                        <a:xfrm>
                          <a:off x="0" y="0"/>
                          <a:ext cx="971550"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sz w:val="18"/>
                                <w:szCs w:val="18"/>
                              </w:rPr>
                            </w:pPr>
                            <w:r>
                              <w:rPr>
                                <w:rFonts w:hint="eastAsia"/>
                                <w:sz w:val="18"/>
                                <w:szCs w:val="18"/>
                              </w:rPr>
                              <w:t>设备保障组</w:t>
                            </w:r>
                          </w:p>
                          <w:p>
                            <w:pPr>
                              <w:ind w:firstLine="361" w:firstLineChars="200"/>
                              <w:rPr>
                                <w:rFonts w:hint="eastAsia" w:eastAsia="宋体"/>
                                <w:b/>
                                <w:sz w:val="18"/>
                                <w:szCs w:val="18"/>
                                <w:lang w:eastAsia="zh-CN"/>
                              </w:rPr>
                            </w:pPr>
                            <w:r>
                              <w:rPr>
                                <w:rFonts w:hint="eastAsia"/>
                                <w:b/>
                                <w:sz w:val="18"/>
                                <w:szCs w:val="18"/>
                                <w:lang w:eastAsia="zh-CN"/>
                              </w:rPr>
                              <w:t>龙宏宇</w:t>
                            </w:r>
                          </w:p>
                        </w:txbxContent>
                      </wps:txbx>
                      <wps:bodyPr rot="0" vert="horz" wrap="square" lIns="91440" tIns="45720" rIns="91440" bIns="45720" anchor="t" anchorCtr="0" upright="1">
                        <a:noAutofit/>
                      </wps:bodyPr>
                    </wps:wsp>
                  </a:graphicData>
                </a:graphic>
              </wp:anchor>
            </w:drawing>
          </mc:Choice>
          <mc:Fallback>
            <w:pict>
              <v:roundrect id="AutoShape 9" o:spid="_x0000_s1026" o:spt="2" style="position:absolute;left:0pt;margin-left:223.15pt;margin-top:13.1pt;height:43.95pt;width:76.5pt;z-index:251665408;mso-width-relative:page;mso-height-relative:page;" fillcolor="#FFFFFF" filled="t" stroked="t" coordsize="21600,21600" arcsize="0.166666666666667" o:gfxdata="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DW4kF1QAAAAoBAAAPAAAAAAAAAAEAIAAAACIAAABkcnMv&#10;ZG93bnJldi54bWxQSwECFAAUAAAACACHTuJAyBXfJD8CAAChBAAADgAAAAAAAAABACAAAAAkAQAA&#10;ZHJzL2Uyb0RvYy54bWxQSwUGAAAAAAYABgBZAQAA1QUAAAAA&#10;">
                <v:fill on="t" focussize="0,0"/>
                <v:stroke color="#000000" joinstyle="round"/>
                <v:imagedata o:title=""/>
                <o:lock v:ext="edit" aspectratio="f"/>
                <v:textbox>
                  <w:txbxContent>
                    <w:p>
                      <w:pPr>
                        <w:ind w:firstLine="90" w:firstLineChars="50"/>
                        <w:jc w:val="center"/>
                        <w:rPr>
                          <w:sz w:val="18"/>
                          <w:szCs w:val="18"/>
                        </w:rPr>
                      </w:pPr>
                      <w:r>
                        <w:rPr>
                          <w:rFonts w:hint="eastAsia"/>
                          <w:sz w:val="18"/>
                          <w:szCs w:val="18"/>
                        </w:rPr>
                        <w:t>设备保障组</w:t>
                      </w:r>
                    </w:p>
                    <w:p>
                      <w:pPr>
                        <w:ind w:firstLine="361" w:firstLineChars="200"/>
                        <w:rPr>
                          <w:rFonts w:hint="eastAsia" w:eastAsia="宋体"/>
                          <w:b/>
                          <w:sz w:val="18"/>
                          <w:szCs w:val="18"/>
                          <w:lang w:eastAsia="zh-CN"/>
                        </w:rPr>
                      </w:pPr>
                      <w:r>
                        <w:rPr>
                          <w:rFonts w:hint="eastAsia"/>
                          <w:b/>
                          <w:sz w:val="18"/>
                          <w:szCs w:val="18"/>
                          <w:lang w:eastAsia="zh-CN"/>
                        </w:rPr>
                        <w:t>龙宏宇</w:t>
                      </w:r>
                    </w:p>
                  </w:txbxContent>
                </v:textbox>
              </v:roundrect>
            </w:pict>
          </mc:Fallback>
        </mc:AlternateContent>
      </w:r>
      <w:r>
        <w:rPr>
          <w:color w:val="222222"/>
        </w:rPr>
        <mc:AlternateContent>
          <mc:Choice Requires="wps">
            <w:drawing>
              <wp:anchor distT="0" distB="0" distL="114300" distR="114300" simplePos="0" relativeHeight="251667456" behindDoc="0" locked="0" layoutInCell="1" allowOverlap="1">
                <wp:simplePos x="0" y="0"/>
                <wp:positionH relativeFrom="column">
                  <wp:posOffset>823595</wp:posOffset>
                </wp:positionH>
                <wp:positionV relativeFrom="paragraph">
                  <wp:posOffset>166370</wp:posOffset>
                </wp:positionV>
                <wp:extent cx="945515" cy="558165"/>
                <wp:effectExtent l="11430" t="10795" r="5080" b="12065"/>
                <wp:wrapNone/>
                <wp:docPr id="52" name="AutoShape 11"/>
                <wp:cNvGraphicFramePr/>
                <a:graphic xmlns:a="http://schemas.openxmlformats.org/drawingml/2006/main">
                  <a:graphicData uri="http://schemas.microsoft.com/office/word/2010/wordprocessingShape">
                    <wps:wsp>
                      <wps:cNvSpPr>
                        <a:spLocks noChangeArrowheads="1"/>
                      </wps:cNvSpPr>
                      <wps:spPr bwMode="auto">
                        <a:xfrm>
                          <a:off x="0" y="0"/>
                          <a:ext cx="945515" cy="558165"/>
                        </a:xfrm>
                        <a:prstGeom prst="roundRect">
                          <a:avLst>
                            <a:gd name="adj" fmla="val 16667"/>
                          </a:avLst>
                        </a:prstGeom>
                        <a:solidFill>
                          <a:srgbClr val="FFFFFF"/>
                        </a:solidFill>
                        <a:ln w="9525">
                          <a:solidFill>
                            <a:srgbClr val="000000"/>
                          </a:solidFill>
                          <a:round/>
                        </a:ln>
                      </wps:spPr>
                      <wps:txbx>
                        <w:txbxContent>
                          <w:p>
                            <w:pPr>
                              <w:ind w:firstLine="90" w:firstLineChars="50"/>
                              <w:jc w:val="center"/>
                              <w:rPr>
                                <w:sz w:val="18"/>
                                <w:szCs w:val="18"/>
                              </w:rPr>
                            </w:pPr>
                            <w:r>
                              <w:rPr>
                                <w:rFonts w:hint="eastAsia"/>
                                <w:sz w:val="18"/>
                                <w:szCs w:val="18"/>
                              </w:rPr>
                              <w:t>疏散组</w:t>
                            </w:r>
                          </w:p>
                          <w:p>
                            <w:pPr>
                              <w:ind w:firstLine="361" w:firstLineChars="200"/>
                              <w:rPr>
                                <w:b/>
                                <w:sz w:val="18"/>
                                <w:szCs w:val="18"/>
                              </w:rPr>
                            </w:pPr>
                            <w:r>
                              <w:rPr>
                                <w:rFonts w:hint="eastAsia"/>
                                <w:b/>
                                <w:sz w:val="18"/>
                                <w:szCs w:val="18"/>
                                <w:lang w:eastAsia="zh-CN"/>
                              </w:rPr>
                              <w:t>杨军</w:t>
                            </w:r>
                            <w:r>
                              <w:rPr>
                                <w:rFonts w:hint="eastAsia"/>
                                <w:b/>
                                <w:sz w:val="18"/>
                                <w:szCs w:val="18"/>
                              </w:rPr>
                              <w:t xml:space="preserve"> </w:t>
                            </w:r>
                          </w:p>
                        </w:txbxContent>
                      </wps:txbx>
                      <wps:bodyPr rot="0" vert="horz" wrap="square" lIns="91440" tIns="45720" rIns="91440" bIns="45720" anchor="t" anchorCtr="0" upright="1">
                        <a:noAutofit/>
                      </wps:bodyPr>
                    </wps:wsp>
                  </a:graphicData>
                </a:graphic>
              </wp:anchor>
            </w:drawing>
          </mc:Choice>
          <mc:Fallback>
            <w:pict>
              <v:roundrect id="AutoShape 11" o:spid="_x0000_s1026" o:spt="2" style="position:absolute;left:0pt;margin-left:64.85pt;margin-top:13.1pt;height:43.95pt;width:74.45pt;z-index:251667456;mso-width-relative:page;mso-height-relative:page;" fillcolor="#FFFFFF" filled="t" stroked="t" coordsize="21600,21600" arcsize="0.166666666666667" o:gfxdata="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qYFpDVAAAACgEAAA8AAAAAAAAAAQAgAAAAIgAAAGRycy9k&#10;b3ducmV2LnhtbFBLAQIUABQAAAAIAIdO4kCQYPKwPgIAAKIEAAAOAAAAAAAAAAEAIAAAACQBAABk&#10;cnMvZTJvRG9jLnhtbFBLBQYAAAAABgAGAFkBAADUBQAAAAA=&#10;">
                <v:fill on="t" focussize="0,0"/>
                <v:stroke color="#000000" joinstyle="round"/>
                <v:imagedata o:title=""/>
                <o:lock v:ext="edit" aspectratio="f"/>
                <v:textbox>
                  <w:txbxContent>
                    <w:p>
                      <w:pPr>
                        <w:ind w:firstLine="90" w:firstLineChars="50"/>
                        <w:jc w:val="center"/>
                        <w:rPr>
                          <w:sz w:val="18"/>
                          <w:szCs w:val="18"/>
                        </w:rPr>
                      </w:pPr>
                      <w:r>
                        <w:rPr>
                          <w:rFonts w:hint="eastAsia"/>
                          <w:sz w:val="18"/>
                          <w:szCs w:val="18"/>
                        </w:rPr>
                        <w:t>疏散组</w:t>
                      </w:r>
                    </w:p>
                    <w:p>
                      <w:pPr>
                        <w:ind w:firstLine="361" w:firstLineChars="200"/>
                        <w:rPr>
                          <w:b/>
                          <w:sz w:val="18"/>
                          <w:szCs w:val="18"/>
                        </w:rPr>
                      </w:pPr>
                      <w:r>
                        <w:rPr>
                          <w:rFonts w:hint="eastAsia"/>
                          <w:b/>
                          <w:sz w:val="18"/>
                          <w:szCs w:val="18"/>
                          <w:lang w:eastAsia="zh-CN"/>
                        </w:rPr>
                        <w:t>杨军</w:t>
                      </w:r>
                      <w:r>
                        <w:rPr>
                          <w:rFonts w:hint="eastAsia"/>
                          <w:b/>
                          <w:sz w:val="18"/>
                          <w:szCs w:val="18"/>
                        </w:rPr>
                        <w:t xml:space="preserve"> </w:t>
                      </w:r>
                    </w:p>
                  </w:txbxContent>
                </v:textbox>
              </v:roundrect>
            </w:pict>
          </mc:Fallback>
        </mc:AlternateContent>
      </w:r>
      <w:r>
        <w:rPr>
          <w:color w:val="222222"/>
        </w:rPr>
        <mc:AlternateContent>
          <mc:Choice Requires="wps">
            <w:drawing>
              <wp:anchor distT="0" distB="0" distL="114300" distR="114300" simplePos="0" relativeHeight="251668480" behindDoc="0" locked="0" layoutInCell="1" allowOverlap="1">
                <wp:simplePos x="0" y="0"/>
                <wp:positionH relativeFrom="column">
                  <wp:posOffset>-106045</wp:posOffset>
                </wp:positionH>
                <wp:positionV relativeFrom="paragraph">
                  <wp:posOffset>166370</wp:posOffset>
                </wp:positionV>
                <wp:extent cx="929640" cy="558165"/>
                <wp:effectExtent l="5715" t="10795" r="7620" b="12065"/>
                <wp:wrapNone/>
                <wp:docPr id="51" name="AutoShape 12"/>
                <wp:cNvGraphicFramePr/>
                <a:graphic xmlns:a="http://schemas.openxmlformats.org/drawingml/2006/main">
                  <a:graphicData uri="http://schemas.microsoft.com/office/word/2010/wordprocessingShape">
                    <wps:wsp>
                      <wps:cNvSpPr>
                        <a:spLocks noChangeArrowheads="1"/>
                      </wps:cNvSpPr>
                      <wps:spPr bwMode="auto">
                        <a:xfrm>
                          <a:off x="0" y="0"/>
                          <a:ext cx="929640" cy="558165"/>
                        </a:xfrm>
                        <a:prstGeom prst="roundRect">
                          <a:avLst>
                            <a:gd name="adj" fmla="val 16667"/>
                          </a:avLst>
                        </a:prstGeom>
                        <a:solidFill>
                          <a:srgbClr val="FFFFFF"/>
                        </a:solidFill>
                        <a:ln w="9525">
                          <a:solidFill>
                            <a:srgbClr val="000000"/>
                          </a:solidFill>
                          <a:round/>
                        </a:ln>
                      </wps:spPr>
                      <wps:txbx>
                        <w:txbxContent>
                          <w:p>
                            <w:pPr>
                              <w:ind w:firstLine="270" w:firstLineChars="150"/>
                              <w:rPr>
                                <w:sz w:val="18"/>
                                <w:szCs w:val="18"/>
                              </w:rPr>
                            </w:pPr>
                            <w:r>
                              <w:rPr>
                                <w:rFonts w:hint="eastAsia"/>
                                <w:sz w:val="18"/>
                                <w:szCs w:val="18"/>
                              </w:rPr>
                              <w:t>灭火组</w:t>
                            </w:r>
                          </w:p>
                          <w:p>
                            <w:pPr>
                              <w:ind w:firstLine="271" w:firstLineChars="150"/>
                              <w:rPr>
                                <w:rFonts w:hint="eastAsia" w:eastAsia="宋体"/>
                                <w:b/>
                                <w:sz w:val="18"/>
                                <w:szCs w:val="18"/>
                                <w:lang w:eastAsia="zh-CN"/>
                              </w:rPr>
                            </w:pPr>
                            <w:r>
                              <w:rPr>
                                <w:rFonts w:hint="eastAsia"/>
                                <w:b/>
                                <w:sz w:val="18"/>
                                <w:szCs w:val="18"/>
                                <w:lang w:eastAsia="zh-CN"/>
                              </w:rPr>
                              <w:t>唐文</w:t>
                            </w:r>
                          </w:p>
                        </w:txbxContent>
                      </wps:txbx>
                      <wps:bodyPr rot="0" vert="horz" wrap="square" lIns="91440" tIns="45720" rIns="91440" bIns="45720" anchor="t" anchorCtr="0" upright="1">
                        <a:noAutofit/>
                      </wps:bodyPr>
                    </wps:wsp>
                  </a:graphicData>
                </a:graphic>
              </wp:anchor>
            </w:drawing>
          </mc:Choice>
          <mc:Fallback>
            <w:pict>
              <v:roundrect id="AutoShape 12" o:spid="_x0000_s1026" o:spt="2" style="position:absolute;left:0pt;margin-left:-8.35pt;margin-top:13.1pt;height:43.95pt;width:73.2pt;z-index:251668480;mso-width-relative:page;mso-height-relative:page;" fillcolor="#FFFFFF" filled="t" stroked="t" coordsize="21600,21600" arcsize="0.166666666666667" o:gfxdata="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W8YLW1QAAAAoBAAAPAAAAAAAAAAEAIAAAACIAAABkcnMv&#10;ZG93bnJldi54bWxQSwECFAAUAAAACACHTuJAOJWXWD8CAACiBAAADgAAAAAAAAABACAAAAAkAQAA&#10;ZHJzL2Uyb0RvYy54bWxQSwUGAAAAAAYABgBZAQAA1QUAAAAA&#10;">
                <v:fill on="t" focussize="0,0"/>
                <v:stroke color="#000000" joinstyle="round"/>
                <v:imagedata o:title=""/>
                <o:lock v:ext="edit" aspectratio="f"/>
                <v:textbox>
                  <w:txbxContent>
                    <w:p>
                      <w:pPr>
                        <w:ind w:firstLine="270" w:firstLineChars="150"/>
                        <w:rPr>
                          <w:sz w:val="18"/>
                          <w:szCs w:val="18"/>
                        </w:rPr>
                      </w:pPr>
                      <w:r>
                        <w:rPr>
                          <w:rFonts w:hint="eastAsia"/>
                          <w:sz w:val="18"/>
                          <w:szCs w:val="18"/>
                        </w:rPr>
                        <w:t>灭火组</w:t>
                      </w:r>
                    </w:p>
                    <w:p>
                      <w:pPr>
                        <w:ind w:firstLine="271" w:firstLineChars="150"/>
                        <w:rPr>
                          <w:rFonts w:hint="eastAsia" w:eastAsia="宋体"/>
                          <w:b/>
                          <w:sz w:val="18"/>
                          <w:szCs w:val="18"/>
                          <w:lang w:eastAsia="zh-CN"/>
                        </w:rPr>
                      </w:pPr>
                      <w:r>
                        <w:rPr>
                          <w:rFonts w:hint="eastAsia"/>
                          <w:b/>
                          <w:sz w:val="18"/>
                          <w:szCs w:val="18"/>
                          <w:lang w:eastAsia="zh-CN"/>
                        </w:rPr>
                        <w:t>唐文</w:t>
                      </w:r>
                    </w:p>
                  </w:txbxContent>
                </v:textbox>
              </v:roundrect>
            </w:pict>
          </mc:Fallback>
        </mc:AlternateContent>
      </w:r>
      <w:r>
        <w:rPr>
          <w:color w:val="222222"/>
        </w:rPr>
        <w:tab/>
      </w:r>
      <w:r>
        <w:rPr>
          <w:color w:val="222222"/>
        </w:rPr>
        <w:tab/>
      </w:r>
    </w:p>
    <w:p>
      <w:pPr>
        <w:pStyle w:val="6"/>
        <w:jc w:val="center"/>
        <w:rPr>
          <w:color w:val="222222"/>
        </w:rPr>
      </w:pPr>
    </w:p>
    <w:p>
      <w:pPr>
        <w:spacing w:line="360" w:lineRule="auto"/>
        <w:rPr>
          <w:rFonts w:ascii="宋体" w:hAnsi="宋体" w:cs="宋体"/>
          <w:bCs/>
          <w:sz w:val="24"/>
        </w:rPr>
      </w:pPr>
      <w:r>
        <w:rPr>
          <w:rFonts w:hint="eastAsia" w:ascii="宋体" w:hAnsi="宋体" w:cs="宋体"/>
          <w:bCs/>
          <w:sz w:val="24"/>
        </w:rPr>
        <w:t>1.警戒组：组长（</w:t>
      </w:r>
      <w:r>
        <w:rPr>
          <w:rFonts w:hint="eastAsia" w:ascii="宋体" w:hAnsi="宋体" w:cs="宋体"/>
          <w:bCs/>
          <w:sz w:val="24"/>
          <w:lang w:eastAsia="zh-CN"/>
        </w:rPr>
        <w:t>伍现光</w:t>
      </w:r>
      <w:r>
        <w:rPr>
          <w:rFonts w:hint="eastAsia" w:ascii="宋体" w:hAnsi="宋体" w:cs="宋体"/>
          <w:bCs/>
          <w:sz w:val="24"/>
        </w:rPr>
        <w:t>）    组员（</w:t>
      </w:r>
      <w:r>
        <w:rPr>
          <w:rFonts w:ascii="宋体" w:hAnsi="宋体" w:cs="宋体"/>
          <w:bCs/>
          <w:sz w:val="24"/>
        </w:rPr>
        <w:t>1</w:t>
      </w:r>
      <w:r>
        <w:rPr>
          <w:rFonts w:hint="eastAsia" w:ascii="宋体" w:hAnsi="宋体" w:cs="宋体"/>
          <w:bCs/>
          <w:sz w:val="24"/>
        </w:rPr>
        <w:t>人）</w:t>
      </w:r>
    </w:p>
    <w:p>
      <w:pPr>
        <w:spacing w:line="360" w:lineRule="auto"/>
        <w:rPr>
          <w:rFonts w:ascii="宋体" w:hAnsi="宋体" w:cs="宋体"/>
          <w:bCs/>
          <w:sz w:val="24"/>
        </w:rPr>
      </w:pPr>
      <w:r>
        <w:rPr>
          <w:rFonts w:hint="eastAsia" w:ascii="宋体" w:hAnsi="宋体" w:cs="宋体"/>
          <w:bCs/>
          <w:sz w:val="24"/>
        </w:rPr>
        <w:t>2.灭火组：组长（</w:t>
      </w:r>
      <w:r>
        <w:rPr>
          <w:rFonts w:hint="eastAsia" w:ascii="宋体" w:hAnsi="宋体" w:cs="宋体"/>
          <w:bCs/>
          <w:sz w:val="24"/>
          <w:lang w:eastAsia="zh-CN"/>
        </w:rPr>
        <w:t>唐文</w:t>
      </w:r>
      <w:r>
        <w:rPr>
          <w:rFonts w:hint="eastAsia" w:ascii="宋体" w:hAnsi="宋体" w:cs="宋体"/>
          <w:bCs/>
          <w:sz w:val="24"/>
        </w:rPr>
        <w:t xml:space="preserve">）    </w:t>
      </w:r>
      <w:r>
        <w:rPr>
          <w:rFonts w:hint="eastAsia" w:ascii="宋体" w:hAnsi="宋体" w:cs="宋体"/>
          <w:bCs/>
          <w:sz w:val="24"/>
          <w:lang w:val="en-US" w:eastAsia="zh-CN"/>
        </w:rPr>
        <w:t xml:space="preserve">  </w:t>
      </w:r>
      <w:r>
        <w:rPr>
          <w:rFonts w:hint="eastAsia" w:ascii="宋体" w:hAnsi="宋体" w:cs="宋体"/>
          <w:bCs/>
          <w:sz w:val="24"/>
        </w:rPr>
        <w:t>组员（</w:t>
      </w:r>
      <w:r>
        <w:rPr>
          <w:rFonts w:ascii="宋体" w:hAnsi="宋体" w:cs="宋体"/>
          <w:bCs/>
          <w:sz w:val="24"/>
        </w:rPr>
        <w:t>3</w:t>
      </w:r>
      <w:r>
        <w:rPr>
          <w:rFonts w:hint="eastAsia" w:ascii="宋体" w:hAnsi="宋体" w:cs="宋体"/>
          <w:bCs/>
          <w:sz w:val="24"/>
        </w:rPr>
        <w:t>人）</w:t>
      </w:r>
    </w:p>
    <w:p>
      <w:pPr>
        <w:spacing w:line="360" w:lineRule="auto"/>
        <w:rPr>
          <w:rFonts w:ascii="宋体" w:hAnsi="宋体" w:cs="宋体"/>
          <w:bCs/>
          <w:sz w:val="24"/>
        </w:rPr>
      </w:pPr>
      <w:r>
        <w:rPr>
          <w:rFonts w:hint="eastAsia" w:ascii="宋体" w:hAnsi="宋体" w:cs="宋体"/>
          <w:bCs/>
          <w:sz w:val="24"/>
        </w:rPr>
        <w:t>3.疏散组：组长（</w:t>
      </w:r>
      <w:r>
        <w:rPr>
          <w:rFonts w:hint="eastAsia" w:ascii="宋体" w:hAnsi="宋体" w:cs="宋体"/>
          <w:bCs/>
          <w:sz w:val="24"/>
          <w:lang w:eastAsia="zh-CN"/>
        </w:rPr>
        <w:t>杨军</w:t>
      </w:r>
      <w:r>
        <w:rPr>
          <w:rFonts w:hint="eastAsia" w:ascii="宋体" w:hAnsi="宋体" w:cs="宋体"/>
          <w:bCs/>
          <w:sz w:val="24"/>
        </w:rPr>
        <w:t xml:space="preserve">）   </w:t>
      </w:r>
      <w:r>
        <w:rPr>
          <w:rFonts w:ascii="宋体" w:hAnsi="宋体" w:cs="宋体"/>
          <w:bCs/>
          <w:sz w:val="24"/>
        </w:rPr>
        <w:t xml:space="preserve"> </w:t>
      </w:r>
      <w:r>
        <w:rPr>
          <w:rFonts w:hint="eastAsia" w:ascii="宋体" w:hAnsi="宋体" w:cs="宋体"/>
          <w:bCs/>
          <w:sz w:val="24"/>
          <w:lang w:val="en-US" w:eastAsia="zh-CN"/>
        </w:rPr>
        <w:t xml:space="preserve">  </w:t>
      </w:r>
      <w:r>
        <w:rPr>
          <w:rFonts w:hint="eastAsia" w:ascii="宋体" w:hAnsi="宋体" w:cs="宋体"/>
          <w:bCs/>
          <w:sz w:val="24"/>
        </w:rPr>
        <w:t>组员（</w:t>
      </w:r>
      <w:r>
        <w:rPr>
          <w:rFonts w:hint="eastAsia" w:ascii="宋体" w:hAnsi="宋体" w:cs="宋体"/>
          <w:bCs/>
          <w:sz w:val="24"/>
          <w:lang w:val="en-US" w:eastAsia="zh-CN"/>
        </w:rPr>
        <w:t>2</w:t>
      </w:r>
      <w:r>
        <w:rPr>
          <w:rFonts w:hint="eastAsia" w:ascii="宋体" w:hAnsi="宋体" w:cs="宋体"/>
          <w:bCs/>
          <w:sz w:val="24"/>
        </w:rPr>
        <w:t>人）</w:t>
      </w:r>
    </w:p>
    <w:p>
      <w:pPr>
        <w:spacing w:line="360" w:lineRule="auto"/>
        <w:rPr>
          <w:rFonts w:ascii="宋体" w:hAnsi="宋体" w:cs="宋体"/>
          <w:bCs/>
          <w:sz w:val="24"/>
        </w:rPr>
      </w:pPr>
      <w:r>
        <w:rPr>
          <w:rFonts w:hint="eastAsia" w:ascii="宋体" w:hAnsi="宋体" w:cs="宋体"/>
          <w:bCs/>
          <w:sz w:val="24"/>
        </w:rPr>
        <w:t>4.救护组：组长（</w:t>
      </w:r>
      <w:r>
        <w:rPr>
          <w:rFonts w:hint="eastAsia" w:ascii="宋体" w:hAnsi="宋体" w:cs="宋体"/>
          <w:bCs/>
          <w:sz w:val="24"/>
          <w:lang w:eastAsia="zh-CN"/>
        </w:rPr>
        <w:t>蒲小琼</w:t>
      </w:r>
      <w:r>
        <w:rPr>
          <w:rFonts w:hint="eastAsia" w:ascii="宋体" w:hAnsi="宋体" w:cs="宋体"/>
          <w:bCs/>
          <w:sz w:val="24"/>
        </w:rPr>
        <w:t>）    组员（1人）</w:t>
      </w:r>
    </w:p>
    <w:p>
      <w:pPr>
        <w:spacing w:line="360" w:lineRule="auto"/>
        <w:rPr>
          <w:rFonts w:ascii="宋体" w:hAnsi="宋体" w:cs="宋体"/>
          <w:bCs/>
          <w:sz w:val="24"/>
        </w:rPr>
      </w:pPr>
      <w:r>
        <w:rPr>
          <w:rFonts w:hint="eastAsia" w:ascii="宋体" w:hAnsi="宋体" w:cs="宋体"/>
          <w:bCs/>
          <w:sz w:val="24"/>
        </w:rPr>
        <w:t>5.维修保障：组长（</w:t>
      </w:r>
      <w:r>
        <w:rPr>
          <w:rFonts w:hint="eastAsia" w:ascii="宋体" w:hAnsi="宋体" w:cs="宋体"/>
          <w:bCs/>
          <w:sz w:val="24"/>
          <w:lang w:eastAsia="zh-CN"/>
        </w:rPr>
        <w:t>龙宏宇</w:t>
      </w:r>
      <w:r>
        <w:rPr>
          <w:rFonts w:hint="eastAsia" w:ascii="宋体" w:hAnsi="宋体" w:cs="宋体"/>
          <w:bCs/>
          <w:sz w:val="24"/>
        </w:rPr>
        <w:t>）  组员（1人）</w:t>
      </w:r>
    </w:p>
    <w:p>
      <w:pPr>
        <w:spacing w:line="360" w:lineRule="auto"/>
        <w:rPr>
          <w:rFonts w:ascii="宋体" w:hAnsi="宋体" w:cs="宋体"/>
          <w:bCs/>
          <w:sz w:val="24"/>
        </w:rPr>
      </w:pPr>
      <w:r>
        <w:rPr>
          <w:rFonts w:hint="eastAsia" w:ascii="宋体" w:hAnsi="宋体" w:cs="宋体"/>
          <w:bCs/>
          <w:sz w:val="24"/>
        </w:rPr>
        <w:t>6.信息传递组：组长（</w:t>
      </w:r>
      <w:r>
        <w:rPr>
          <w:rFonts w:hint="eastAsia" w:ascii="宋体" w:hAnsi="宋体" w:cs="宋体"/>
          <w:bCs/>
          <w:sz w:val="24"/>
          <w:lang w:eastAsia="zh-CN"/>
        </w:rPr>
        <w:t>李佳</w:t>
      </w:r>
      <w:r>
        <w:rPr>
          <w:rFonts w:hint="eastAsia" w:ascii="宋体" w:hAnsi="宋体" w:cs="宋体"/>
          <w:bCs/>
          <w:sz w:val="24"/>
        </w:rPr>
        <w:t>）  组员（1人）</w:t>
      </w:r>
    </w:p>
    <w:p>
      <w:pPr>
        <w:spacing w:line="360" w:lineRule="auto"/>
        <w:rPr>
          <w:rFonts w:ascii="宋体" w:hAnsi="宋体" w:cs="宋体"/>
          <w:bCs/>
          <w:sz w:val="24"/>
        </w:rPr>
      </w:pPr>
      <w:r>
        <w:rPr>
          <w:rFonts w:ascii="宋体" w:hAnsi="宋体" w:cs="宋体"/>
          <w:bCs/>
          <w:sz w:val="24"/>
        </w:rPr>
        <w:t>7.</w:t>
      </w:r>
      <w:r>
        <w:rPr>
          <w:rFonts w:hint="eastAsia" w:ascii="宋体" w:hAnsi="宋体" w:cs="宋体"/>
          <w:bCs/>
          <w:sz w:val="24"/>
        </w:rPr>
        <w:t>环境组：组长（</w:t>
      </w:r>
      <w:r>
        <w:rPr>
          <w:rFonts w:hint="eastAsia" w:ascii="宋体" w:hAnsi="宋体" w:cs="宋体"/>
          <w:bCs/>
          <w:sz w:val="24"/>
          <w:lang w:eastAsia="zh-CN"/>
        </w:rPr>
        <w:t>安海梅</w:t>
      </w:r>
      <w:r>
        <w:rPr>
          <w:rFonts w:hint="eastAsia" w:ascii="宋体" w:hAnsi="宋体" w:cs="宋体"/>
          <w:bCs/>
          <w:sz w:val="24"/>
        </w:rPr>
        <w:t xml:space="preserve">） </w:t>
      </w:r>
      <w:r>
        <w:rPr>
          <w:rFonts w:ascii="宋体" w:hAnsi="宋体" w:cs="宋体"/>
          <w:bCs/>
          <w:sz w:val="24"/>
        </w:rPr>
        <w:t xml:space="preserve">   </w:t>
      </w:r>
      <w:r>
        <w:rPr>
          <w:rFonts w:hint="eastAsia" w:ascii="宋体" w:hAnsi="宋体" w:cs="宋体"/>
          <w:bCs/>
          <w:sz w:val="24"/>
          <w:lang w:val="en-US" w:eastAsia="zh-CN"/>
        </w:rPr>
        <w:t xml:space="preserve">  </w:t>
      </w:r>
      <w:r>
        <w:rPr>
          <w:rFonts w:hint="eastAsia" w:ascii="宋体" w:hAnsi="宋体" w:cs="宋体"/>
          <w:bCs/>
          <w:sz w:val="24"/>
        </w:rPr>
        <w:t>组员（4人）</w:t>
      </w:r>
    </w:p>
    <w:p>
      <w:pPr>
        <w:spacing w:line="360" w:lineRule="auto"/>
        <w:rPr>
          <w:rFonts w:hint="eastAsia" w:ascii="宋体" w:hAnsi="宋体" w:eastAsia="宋体" w:cs="宋体"/>
          <w:bCs/>
          <w:sz w:val="24"/>
          <w:lang w:eastAsia="zh-CN"/>
        </w:rPr>
      </w:pPr>
      <w:r>
        <w:rPr>
          <w:rFonts w:hint="eastAsia" w:ascii="宋体" w:hAnsi="宋体" w:cs="宋体"/>
          <w:bCs/>
          <w:sz w:val="24"/>
        </w:rPr>
        <w:t>8.后勤组：</w:t>
      </w:r>
      <w:r>
        <w:rPr>
          <w:rFonts w:hint="eastAsia" w:ascii="宋体" w:hAnsi="宋体" w:cs="宋体"/>
          <w:bCs/>
          <w:sz w:val="24"/>
          <w:lang w:eastAsia="zh-CN"/>
        </w:rPr>
        <w:t>刘红</w:t>
      </w:r>
    </w:p>
    <w:p>
      <w:pPr>
        <w:spacing w:line="360" w:lineRule="auto"/>
        <w:rPr>
          <w:rFonts w:ascii="宋体" w:hAnsi="宋体" w:cs="宋体"/>
          <w:bCs/>
          <w:sz w:val="24"/>
        </w:rPr>
      </w:pPr>
      <w:r>
        <w:rPr>
          <w:rFonts w:hint="eastAsia" w:ascii="宋体" w:hAnsi="宋体" w:cs="宋体"/>
          <w:bCs/>
          <w:sz w:val="24"/>
        </w:rPr>
        <w:t>9.机动组：项目其他人员均为机动</w:t>
      </w:r>
    </w:p>
    <w:p>
      <w:pPr>
        <w:spacing w:line="580" w:lineRule="exact"/>
        <w:rPr>
          <w:rFonts w:hint="eastAsia" w:ascii="宋体" w:hAnsi="宋体"/>
          <w:b/>
          <w:bCs/>
          <w:sz w:val="24"/>
        </w:rPr>
      </w:pPr>
    </w:p>
    <w:p>
      <w:pPr>
        <w:spacing w:line="580" w:lineRule="exact"/>
        <w:rPr>
          <w:rFonts w:hint="eastAsia" w:ascii="宋体" w:hAnsi="宋体"/>
          <w:b/>
          <w:bCs/>
          <w:sz w:val="24"/>
        </w:rPr>
      </w:pPr>
    </w:p>
    <w:p>
      <w:pPr>
        <w:spacing w:line="580" w:lineRule="exact"/>
        <w:rPr>
          <w:rFonts w:ascii="宋体" w:hAnsi="宋体"/>
          <w:b/>
          <w:bCs/>
          <w:sz w:val="24"/>
        </w:rPr>
      </w:pPr>
      <w:r>
        <w:rPr>
          <w:rFonts w:hint="eastAsia" w:ascii="宋体" w:hAnsi="宋体"/>
          <w:b/>
          <w:bCs/>
          <w:sz w:val="24"/>
        </w:rPr>
        <w:t>七、工作职责：</w:t>
      </w:r>
    </w:p>
    <w:p>
      <w:pPr>
        <w:spacing w:line="580" w:lineRule="exact"/>
        <w:rPr>
          <w:rFonts w:ascii="宋体" w:hAnsi="宋体"/>
          <w:bCs/>
          <w:sz w:val="24"/>
        </w:rPr>
      </w:pPr>
      <w:r>
        <w:rPr>
          <w:rFonts w:hint="eastAsia" w:ascii="宋体" w:hAnsi="宋体"/>
          <w:bCs/>
          <w:sz w:val="24"/>
        </w:rPr>
        <w:t>1.总指挥：</w:t>
      </w:r>
      <w:r>
        <w:rPr>
          <w:rFonts w:hint="eastAsia" w:ascii="宋体" w:hAnsi="宋体"/>
          <w:bCs/>
          <w:sz w:val="24"/>
          <w:lang w:eastAsia="zh-CN"/>
        </w:rPr>
        <w:t>代世明</w:t>
      </w:r>
      <w:r>
        <w:rPr>
          <w:rFonts w:ascii="宋体" w:hAnsi="宋体"/>
          <w:bCs/>
          <w:sz w:val="24"/>
        </w:rPr>
        <w:t xml:space="preserve"> </w:t>
      </w:r>
    </w:p>
    <w:p>
      <w:pPr>
        <w:spacing w:line="580" w:lineRule="exact"/>
        <w:ind w:firstLine="360" w:firstLineChars="150"/>
        <w:rPr>
          <w:bCs/>
          <w:sz w:val="24"/>
        </w:rPr>
      </w:pPr>
      <w:r>
        <w:rPr>
          <w:rFonts w:hint="eastAsia"/>
          <w:bCs/>
          <w:sz w:val="24"/>
        </w:rPr>
        <w:t>A、负责消防演习方案的组织、协调、指挥，掌握演习开始前的各项准备工作；</w:t>
      </w:r>
    </w:p>
    <w:p>
      <w:pPr>
        <w:spacing w:line="580" w:lineRule="exact"/>
        <w:ind w:firstLine="360" w:firstLineChars="150"/>
        <w:rPr>
          <w:bCs/>
          <w:sz w:val="24"/>
        </w:rPr>
      </w:pPr>
      <w:r>
        <w:rPr>
          <w:rFonts w:hint="eastAsia"/>
          <w:bCs/>
          <w:sz w:val="24"/>
        </w:rPr>
        <w:t>B、听取火情报告、布置安排救人、灭火、供水任务；</w:t>
      </w:r>
    </w:p>
    <w:p>
      <w:pPr>
        <w:spacing w:line="580" w:lineRule="exact"/>
        <w:ind w:firstLine="360" w:firstLineChars="150"/>
        <w:rPr>
          <w:color w:val="222222"/>
        </w:rPr>
      </w:pPr>
      <w:r>
        <w:rPr>
          <w:rFonts w:hint="eastAsia"/>
          <w:bCs/>
          <w:sz w:val="24"/>
        </w:rPr>
        <w:t>C、视火情下令向消防队报警请求增援，消防队到达后，向消防队汇报火场 情况并配合灭火工作。</w:t>
      </w:r>
    </w:p>
    <w:p>
      <w:pPr>
        <w:pStyle w:val="6"/>
        <w:rPr>
          <w:rFonts w:hint="eastAsia" w:eastAsia="宋体"/>
          <w:color w:val="222222"/>
          <w:lang w:eastAsia="zh-CN"/>
        </w:rPr>
      </w:pPr>
      <w:r>
        <w:rPr>
          <w:rFonts w:hint="eastAsia"/>
          <w:color w:val="222222"/>
          <w:lang w:val="en-US" w:eastAsia="zh-CN"/>
        </w:rPr>
        <w:t>2</w:t>
      </w:r>
      <w:r>
        <w:rPr>
          <w:rFonts w:hint="eastAsia"/>
          <w:color w:val="222222"/>
        </w:rPr>
        <w:t>、现场指挥：</w:t>
      </w:r>
      <w:r>
        <w:rPr>
          <w:rFonts w:hint="eastAsia"/>
          <w:color w:val="222222"/>
          <w:lang w:eastAsia="zh-CN"/>
        </w:rPr>
        <w:t>李斌</w:t>
      </w:r>
    </w:p>
    <w:p>
      <w:pPr>
        <w:topLinePunct/>
        <w:spacing w:line="360" w:lineRule="auto"/>
        <w:ind w:firstLine="360" w:firstLineChars="150"/>
        <w:rPr>
          <w:rFonts w:ascii="宋体" w:hAnsi="宋体"/>
          <w:sz w:val="24"/>
        </w:rPr>
      </w:pPr>
      <w:r>
        <w:rPr>
          <w:rFonts w:hint="eastAsia" w:ascii="宋体" w:hAnsi="宋体"/>
          <w:sz w:val="24"/>
        </w:rPr>
        <w:t>A、协助项目负责人与演练现场各商家负责人进行沟通演练的相关环节；</w:t>
      </w:r>
    </w:p>
    <w:p>
      <w:pPr>
        <w:topLinePunct/>
        <w:spacing w:line="360" w:lineRule="auto"/>
        <w:ind w:firstLine="360" w:firstLineChars="150"/>
        <w:rPr>
          <w:rFonts w:ascii="宋体" w:hAnsi="宋体"/>
          <w:sz w:val="24"/>
        </w:rPr>
      </w:pPr>
      <w:r>
        <w:rPr>
          <w:rFonts w:hint="eastAsia" w:ascii="宋体" w:hAnsi="宋体"/>
          <w:sz w:val="24"/>
        </w:rPr>
        <w:t>B、负责协调演练过程中的后勤保障等环节是否到位；</w:t>
      </w:r>
    </w:p>
    <w:p>
      <w:pPr>
        <w:topLinePunct/>
        <w:spacing w:line="360" w:lineRule="auto"/>
        <w:ind w:firstLine="360" w:firstLineChars="150"/>
        <w:rPr>
          <w:rFonts w:ascii="宋体" w:hAnsi="宋体"/>
          <w:sz w:val="24"/>
        </w:rPr>
      </w:pPr>
      <w:r>
        <w:rPr>
          <w:rFonts w:hint="eastAsia" w:ascii="宋体" w:hAnsi="宋体"/>
          <w:sz w:val="24"/>
        </w:rPr>
        <w:t xml:space="preserve">C、正确组织指挥其它责任分工小组，有效展开工作和组织人员的调配； </w:t>
      </w:r>
    </w:p>
    <w:p>
      <w:pPr>
        <w:topLinePunct/>
        <w:spacing w:line="360" w:lineRule="auto"/>
        <w:ind w:firstLine="360" w:firstLineChars="150"/>
        <w:rPr>
          <w:rFonts w:ascii="宋体" w:hAnsi="宋体"/>
          <w:sz w:val="24"/>
        </w:rPr>
      </w:pPr>
      <w:r>
        <w:rPr>
          <w:rFonts w:hint="eastAsia" w:ascii="宋体" w:hAnsi="宋体"/>
          <w:sz w:val="24"/>
        </w:rPr>
        <w:t xml:space="preserve">D、根据救人、疏散物资和灭火等具体任务的需要有计划、适时准确地向事发点位调集力量； </w:t>
      </w:r>
    </w:p>
    <w:p>
      <w:pPr>
        <w:topLinePunct/>
        <w:spacing w:line="360" w:lineRule="auto"/>
        <w:ind w:firstLine="360" w:firstLineChars="150"/>
        <w:rPr>
          <w:rFonts w:ascii="宋体" w:hAnsi="宋体"/>
          <w:sz w:val="24"/>
        </w:rPr>
      </w:pPr>
      <w:r>
        <w:rPr>
          <w:rFonts w:hint="eastAsia" w:ascii="宋体" w:hAnsi="宋体"/>
          <w:sz w:val="24"/>
        </w:rPr>
        <w:t>E、疏散过程中可能发生的各种应急事件的处理等；</w:t>
      </w:r>
    </w:p>
    <w:p>
      <w:pPr>
        <w:topLinePunct/>
        <w:spacing w:line="360" w:lineRule="auto"/>
        <w:ind w:firstLine="360" w:firstLineChars="150"/>
        <w:rPr>
          <w:rFonts w:ascii="宋体" w:hAnsi="宋体"/>
          <w:bCs/>
          <w:sz w:val="24"/>
        </w:rPr>
      </w:pPr>
      <w:r>
        <w:rPr>
          <w:rFonts w:hint="eastAsia" w:ascii="宋体" w:hAnsi="宋体"/>
          <w:bCs/>
          <w:sz w:val="24"/>
        </w:rPr>
        <w:t>F、具体负责实施消防演练工作，包括各组人员安排、协调、调动；</w:t>
      </w:r>
    </w:p>
    <w:p>
      <w:pPr>
        <w:topLinePunct/>
        <w:spacing w:line="360" w:lineRule="auto"/>
        <w:ind w:firstLine="360" w:firstLineChars="150"/>
        <w:rPr>
          <w:rFonts w:ascii="宋体" w:hAnsi="宋体"/>
          <w:sz w:val="24"/>
        </w:rPr>
      </w:pPr>
      <w:r>
        <w:rPr>
          <w:rFonts w:hint="eastAsia" w:ascii="宋体" w:hAnsi="宋体"/>
          <w:sz w:val="24"/>
        </w:rPr>
        <w:t>G、负责组织演练完毕后的总结工作。</w:t>
      </w:r>
    </w:p>
    <w:p>
      <w:pPr>
        <w:topLinePunct/>
        <w:spacing w:line="360" w:lineRule="auto"/>
        <w:ind w:firstLine="120" w:firstLineChars="50"/>
        <w:rPr>
          <w:rFonts w:hint="eastAsia" w:ascii="宋体" w:hAnsi="宋体" w:eastAsia="宋体"/>
          <w:bCs/>
          <w:sz w:val="24"/>
          <w:lang w:eastAsia="zh-CN"/>
        </w:rPr>
      </w:pPr>
      <w:r>
        <w:rPr>
          <w:rFonts w:hint="eastAsia" w:ascii="宋体" w:hAnsi="宋体"/>
          <w:bCs/>
          <w:sz w:val="24"/>
          <w:lang w:val="en-US" w:eastAsia="zh-CN"/>
        </w:rPr>
        <w:t>3</w:t>
      </w:r>
      <w:r>
        <w:rPr>
          <w:rFonts w:hint="eastAsia" w:ascii="宋体" w:hAnsi="宋体"/>
          <w:bCs/>
          <w:sz w:val="24"/>
        </w:rPr>
        <w:t>、灭火组组长：</w:t>
      </w:r>
      <w:r>
        <w:rPr>
          <w:rFonts w:hint="eastAsia" w:ascii="宋体" w:hAnsi="宋体"/>
          <w:bCs/>
          <w:sz w:val="24"/>
          <w:lang w:eastAsia="zh-CN"/>
        </w:rPr>
        <w:t>唐文</w:t>
      </w:r>
      <w:r>
        <w:rPr>
          <w:rFonts w:hint="eastAsia" w:ascii="宋体" w:hAnsi="宋体"/>
          <w:bCs/>
          <w:sz w:val="24"/>
        </w:rPr>
        <w:t xml:space="preserve"> （组员</w:t>
      </w:r>
      <w:r>
        <w:rPr>
          <w:rFonts w:hint="eastAsia" w:ascii="宋体" w:hAnsi="宋体"/>
          <w:bCs/>
          <w:sz w:val="24"/>
          <w:lang w:eastAsia="zh-CN"/>
        </w:rPr>
        <w:t>：任志建、唐卫）</w:t>
      </w:r>
    </w:p>
    <w:p>
      <w:pPr>
        <w:topLinePunct/>
        <w:spacing w:line="360" w:lineRule="auto"/>
        <w:ind w:firstLine="360" w:firstLineChars="150"/>
        <w:rPr>
          <w:rFonts w:ascii="宋体" w:hAnsi="宋体"/>
          <w:sz w:val="24"/>
        </w:rPr>
      </w:pPr>
      <w:r>
        <w:rPr>
          <w:rFonts w:hint="eastAsia" w:ascii="宋体" w:hAnsi="宋体"/>
          <w:sz w:val="24"/>
        </w:rPr>
        <w:t xml:space="preserve">A、熟悉掌握本单位的消防道路、消防设施、器材的位置并达到熟练使用； </w:t>
      </w:r>
    </w:p>
    <w:p>
      <w:pPr>
        <w:topLinePunct/>
        <w:spacing w:line="360" w:lineRule="auto"/>
        <w:ind w:firstLine="360" w:firstLineChars="150"/>
        <w:rPr>
          <w:rFonts w:ascii="宋体" w:hAnsi="宋体"/>
          <w:sz w:val="24"/>
        </w:rPr>
      </w:pPr>
      <w:r>
        <w:rPr>
          <w:rFonts w:hint="eastAsia" w:ascii="宋体" w:hAnsi="宋体"/>
          <w:sz w:val="24"/>
        </w:rPr>
        <w:t xml:space="preserve">B、加强灭火技术训练，掌握灭火方法，针对不同的物资分别采用窒息法、冷却法、隔离法、抑制法有效扑灭火灾； </w:t>
      </w:r>
    </w:p>
    <w:p>
      <w:pPr>
        <w:topLinePunct/>
        <w:spacing w:line="360" w:lineRule="auto"/>
        <w:ind w:firstLine="360" w:firstLineChars="150"/>
        <w:rPr>
          <w:rFonts w:ascii="宋体" w:hAnsi="宋体"/>
          <w:sz w:val="24"/>
        </w:rPr>
      </w:pPr>
      <w:r>
        <w:rPr>
          <w:rFonts w:hint="eastAsia" w:ascii="宋体" w:hAnsi="宋体"/>
          <w:sz w:val="24"/>
        </w:rPr>
        <w:t>C、较短时间内到达火警地点，迅速有效扑灭火灾或援助消防队控制火势和扑灭火灾以减少火灾的损失 。</w:t>
      </w:r>
    </w:p>
    <w:p>
      <w:pPr>
        <w:topLinePunct/>
        <w:spacing w:line="360" w:lineRule="auto"/>
        <w:ind w:firstLine="120" w:firstLineChars="50"/>
        <w:rPr>
          <w:rFonts w:ascii="宋体" w:hAnsi="宋体"/>
          <w:bCs/>
          <w:sz w:val="24"/>
        </w:rPr>
      </w:pPr>
      <w:r>
        <w:rPr>
          <w:rFonts w:hint="eastAsia" w:ascii="宋体" w:hAnsi="宋体" w:cs="宋体"/>
          <w:color w:val="222222"/>
          <w:kern w:val="0"/>
          <w:sz w:val="24"/>
          <w:lang w:val="en-US" w:eastAsia="zh-CN"/>
        </w:rPr>
        <w:t>4</w:t>
      </w:r>
      <w:r>
        <w:rPr>
          <w:rFonts w:hint="eastAsia" w:ascii="宋体" w:hAnsi="宋体" w:cs="宋体"/>
          <w:color w:val="222222"/>
          <w:kern w:val="0"/>
          <w:sz w:val="24"/>
        </w:rPr>
        <w:t>、</w:t>
      </w:r>
      <w:r>
        <w:rPr>
          <w:rFonts w:hint="eastAsia" w:ascii="宋体" w:hAnsi="宋体"/>
          <w:bCs/>
          <w:sz w:val="24"/>
        </w:rPr>
        <w:t xml:space="preserve">疏散组组长： </w:t>
      </w:r>
      <w:r>
        <w:rPr>
          <w:rFonts w:hint="eastAsia" w:ascii="宋体" w:hAnsi="宋体"/>
          <w:bCs/>
          <w:sz w:val="24"/>
          <w:lang w:eastAsia="zh-CN"/>
        </w:rPr>
        <w:t>杨军</w:t>
      </w:r>
      <w:r>
        <w:rPr>
          <w:rFonts w:hint="eastAsia" w:ascii="宋体" w:hAnsi="宋体"/>
          <w:bCs/>
          <w:sz w:val="24"/>
        </w:rPr>
        <w:t>（组员</w:t>
      </w:r>
      <w:r>
        <w:rPr>
          <w:rFonts w:hint="eastAsia" w:ascii="宋体" w:hAnsi="宋体"/>
          <w:bCs/>
          <w:sz w:val="24"/>
          <w:lang w:eastAsia="zh-CN"/>
        </w:rPr>
        <w:t>：荣学亮</w:t>
      </w:r>
      <w:r>
        <w:rPr>
          <w:rFonts w:hint="eastAsia" w:ascii="宋体" w:hAnsi="宋体"/>
          <w:bCs/>
          <w:sz w:val="24"/>
        </w:rPr>
        <w:t>）</w:t>
      </w:r>
    </w:p>
    <w:p>
      <w:pPr>
        <w:topLinePunct/>
        <w:spacing w:line="360" w:lineRule="auto"/>
        <w:ind w:firstLine="360" w:firstLineChars="150"/>
        <w:rPr>
          <w:rFonts w:ascii="宋体" w:hAnsi="宋体"/>
          <w:sz w:val="24"/>
        </w:rPr>
      </w:pPr>
      <w:r>
        <w:rPr>
          <w:rFonts w:hint="eastAsia" w:ascii="宋体" w:hAnsi="宋体"/>
          <w:sz w:val="24"/>
        </w:rPr>
        <w:t>A、组织本楼栋的人员进行紧张有序、合理的疏散；</w:t>
      </w:r>
    </w:p>
    <w:p>
      <w:pPr>
        <w:topLinePunct/>
        <w:spacing w:line="360" w:lineRule="auto"/>
        <w:ind w:firstLine="360" w:firstLineChars="150"/>
        <w:rPr>
          <w:rFonts w:ascii="宋体" w:hAnsi="宋体"/>
          <w:sz w:val="24"/>
        </w:rPr>
      </w:pPr>
      <w:r>
        <w:rPr>
          <w:rFonts w:hint="eastAsia" w:ascii="宋体" w:hAnsi="宋体"/>
          <w:sz w:val="24"/>
        </w:rPr>
        <w:t>B、明确安全出口位置、疏散标志，根据火灾发生的不同部位组织不同的疏散路线；</w:t>
      </w:r>
    </w:p>
    <w:p>
      <w:pPr>
        <w:topLinePunct/>
        <w:spacing w:line="360" w:lineRule="auto"/>
        <w:ind w:firstLine="360" w:firstLineChars="150"/>
        <w:rPr>
          <w:rFonts w:ascii="宋体" w:hAnsi="宋体"/>
          <w:sz w:val="24"/>
        </w:rPr>
      </w:pPr>
      <w:r>
        <w:rPr>
          <w:rFonts w:hint="eastAsia" w:ascii="宋体" w:hAnsi="宋体"/>
          <w:sz w:val="24"/>
        </w:rPr>
        <w:t xml:space="preserve">C、疏散引导人员要明确任务，合理分工落实具体的疏散措施； </w:t>
      </w:r>
    </w:p>
    <w:p>
      <w:pPr>
        <w:topLinePunct/>
        <w:spacing w:line="360" w:lineRule="auto"/>
        <w:ind w:firstLine="360" w:firstLineChars="150"/>
        <w:rPr>
          <w:rFonts w:ascii="宋体" w:hAnsi="宋体"/>
          <w:sz w:val="24"/>
        </w:rPr>
      </w:pPr>
      <w:r>
        <w:rPr>
          <w:rFonts w:hint="eastAsia" w:ascii="宋体" w:hAnsi="宋体"/>
          <w:sz w:val="24"/>
        </w:rPr>
        <w:t>D、做好与其他各组的对接，确保信息的畅通。</w:t>
      </w:r>
    </w:p>
    <w:p>
      <w:pPr>
        <w:topLinePunct/>
        <w:spacing w:line="360" w:lineRule="auto"/>
        <w:ind w:firstLine="120" w:firstLineChars="50"/>
        <w:rPr>
          <w:rFonts w:ascii="宋体" w:hAnsi="宋体"/>
          <w:sz w:val="24"/>
        </w:rPr>
      </w:pPr>
      <w:r>
        <w:rPr>
          <w:rFonts w:hint="eastAsia" w:ascii="宋体" w:hAnsi="宋体"/>
          <w:bCs/>
          <w:sz w:val="24"/>
          <w:lang w:val="en-US" w:eastAsia="zh-CN"/>
        </w:rPr>
        <w:t>5</w:t>
      </w:r>
      <w:r>
        <w:rPr>
          <w:rFonts w:hint="eastAsia" w:ascii="宋体" w:hAnsi="宋体"/>
          <w:bCs/>
          <w:sz w:val="24"/>
        </w:rPr>
        <w:t xml:space="preserve">、警戒组组长： </w:t>
      </w:r>
      <w:r>
        <w:rPr>
          <w:rFonts w:hint="eastAsia" w:ascii="宋体" w:hAnsi="宋体"/>
          <w:bCs/>
          <w:sz w:val="24"/>
          <w:lang w:eastAsia="zh-CN"/>
        </w:rPr>
        <w:t>伍现光</w:t>
      </w:r>
      <w:r>
        <w:rPr>
          <w:rFonts w:hint="eastAsia" w:ascii="宋体" w:hAnsi="宋体"/>
          <w:bCs/>
          <w:sz w:val="24"/>
        </w:rPr>
        <w:t>（组员</w:t>
      </w:r>
      <w:r>
        <w:rPr>
          <w:rFonts w:hint="eastAsia" w:ascii="宋体" w:hAnsi="宋体"/>
          <w:bCs/>
          <w:sz w:val="24"/>
          <w:lang w:val="en-US" w:eastAsia="zh-CN"/>
        </w:rPr>
        <w:t>1</w:t>
      </w:r>
      <w:r>
        <w:rPr>
          <w:rFonts w:hint="eastAsia" w:ascii="宋体" w:hAnsi="宋体"/>
          <w:bCs/>
          <w:sz w:val="24"/>
        </w:rPr>
        <w:t>人）</w:t>
      </w:r>
    </w:p>
    <w:p>
      <w:pPr>
        <w:topLinePunct/>
        <w:spacing w:line="360" w:lineRule="auto"/>
        <w:ind w:firstLine="360" w:firstLineChars="150"/>
        <w:rPr>
          <w:rFonts w:ascii="宋体" w:hAnsi="宋体"/>
          <w:sz w:val="24"/>
        </w:rPr>
      </w:pPr>
      <w:r>
        <w:rPr>
          <w:rFonts w:hint="eastAsia" w:ascii="宋体" w:hAnsi="宋体"/>
          <w:sz w:val="24"/>
        </w:rPr>
        <w:t>A、负责在演练前做好现场的警戒线的设置；</w:t>
      </w:r>
    </w:p>
    <w:p>
      <w:pPr>
        <w:topLinePunct/>
        <w:spacing w:line="360" w:lineRule="auto"/>
        <w:ind w:firstLine="360" w:firstLineChars="150"/>
        <w:rPr>
          <w:rFonts w:ascii="宋体" w:hAnsi="宋体"/>
          <w:sz w:val="24"/>
        </w:rPr>
      </w:pPr>
      <w:r>
        <w:rPr>
          <w:rFonts w:hint="eastAsia" w:ascii="宋体" w:hAnsi="宋体"/>
          <w:sz w:val="24"/>
        </w:rPr>
        <w:t>B、负责演练现场主要通道疏导交通、劝离围观人员、保障通道畅通、引导专业人员到达现场 ，现场引导安抚误入者；</w:t>
      </w:r>
    </w:p>
    <w:p>
      <w:pPr>
        <w:topLinePunct/>
        <w:spacing w:line="360" w:lineRule="auto"/>
        <w:ind w:firstLine="360" w:firstLineChars="150"/>
        <w:rPr>
          <w:rFonts w:ascii="宋体" w:hAnsi="宋体"/>
          <w:sz w:val="24"/>
        </w:rPr>
      </w:pPr>
      <w:r>
        <w:rPr>
          <w:rFonts w:hint="eastAsia" w:ascii="宋体" w:hAnsi="宋体"/>
          <w:sz w:val="24"/>
        </w:rPr>
        <w:t>C、保管好抢运出来的贵重物资，严密监视现场，确保现场安全，协助疏散人员到达安全区域。</w:t>
      </w:r>
    </w:p>
    <w:p>
      <w:pPr>
        <w:topLinePunct/>
        <w:spacing w:line="360" w:lineRule="auto"/>
        <w:ind w:firstLine="120" w:firstLineChars="50"/>
        <w:rPr>
          <w:rFonts w:ascii="宋体" w:hAnsi="宋体"/>
          <w:sz w:val="24"/>
          <w:highlight w:val="red"/>
        </w:rPr>
      </w:pPr>
      <w:r>
        <w:rPr>
          <w:rFonts w:hint="eastAsia" w:ascii="宋体" w:hAnsi="宋体"/>
          <w:bCs/>
          <w:sz w:val="24"/>
          <w:lang w:val="en-US" w:eastAsia="zh-CN"/>
        </w:rPr>
        <w:t>6</w:t>
      </w:r>
      <w:r>
        <w:rPr>
          <w:rFonts w:hint="eastAsia" w:ascii="宋体" w:hAnsi="宋体"/>
          <w:bCs/>
          <w:sz w:val="24"/>
        </w:rPr>
        <w:t>、设备组组长：</w:t>
      </w:r>
      <w:r>
        <w:rPr>
          <w:rFonts w:hint="eastAsia" w:ascii="宋体" w:hAnsi="宋体"/>
          <w:bCs/>
          <w:sz w:val="24"/>
          <w:lang w:eastAsia="zh-CN"/>
        </w:rPr>
        <w:t>龙宏宇</w:t>
      </w:r>
      <w:r>
        <w:rPr>
          <w:rFonts w:hint="eastAsia" w:ascii="宋体" w:hAnsi="宋体"/>
          <w:bCs/>
          <w:sz w:val="24"/>
        </w:rPr>
        <w:t>（组员</w:t>
      </w:r>
      <w:r>
        <w:rPr>
          <w:rFonts w:hint="eastAsia" w:ascii="宋体" w:hAnsi="宋体"/>
          <w:bCs/>
          <w:sz w:val="24"/>
          <w:lang w:val="en-US" w:eastAsia="zh-CN"/>
        </w:rPr>
        <w:t>2</w:t>
      </w:r>
      <w:r>
        <w:rPr>
          <w:rFonts w:hint="eastAsia" w:ascii="宋体" w:hAnsi="宋体"/>
          <w:bCs/>
          <w:sz w:val="24"/>
        </w:rPr>
        <w:t>人）</w:t>
      </w:r>
    </w:p>
    <w:p>
      <w:pPr>
        <w:topLinePunct/>
        <w:spacing w:line="360" w:lineRule="auto"/>
        <w:ind w:firstLine="360" w:firstLineChars="150"/>
        <w:rPr>
          <w:rFonts w:ascii="宋体" w:hAnsi="宋体"/>
          <w:sz w:val="24"/>
        </w:rPr>
      </w:pPr>
      <w:r>
        <w:rPr>
          <w:rFonts w:hint="eastAsia" w:ascii="宋体" w:hAnsi="宋体"/>
          <w:sz w:val="24"/>
        </w:rPr>
        <w:t>A、负责电源、气源控制：切断着火区域电源、气源，检查并排除事故障；</w:t>
      </w:r>
    </w:p>
    <w:p>
      <w:pPr>
        <w:topLinePunct/>
        <w:spacing w:line="360" w:lineRule="auto"/>
        <w:ind w:firstLine="360" w:firstLineChars="150"/>
        <w:rPr>
          <w:rFonts w:ascii="宋体" w:hAnsi="宋体"/>
          <w:sz w:val="24"/>
        </w:rPr>
      </w:pPr>
      <w:r>
        <w:rPr>
          <w:rFonts w:hint="eastAsia" w:ascii="宋体" w:hAnsi="宋体"/>
          <w:sz w:val="24"/>
        </w:rPr>
        <w:t>B、 应急灯与疏散灯的故障，保障其发挥功效；开启着火层以上层面疏散楼梯间的自然通风门窗排烟；</w:t>
      </w:r>
    </w:p>
    <w:p>
      <w:pPr>
        <w:topLinePunct/>
        <w:spacing w:line="360" w:lineRule="auto"/>
        <w:ind w:firstLine="360" w:firstLineChars="150"/>
        <w:rPr>
          <w:rFonts w:ascii="宋体" w:hAnsi="宋体"/>
          <w:sz w:val="24"/>
        </w:rPr>
      </w:pPr>
      <w:r>
        <w:rPr>
          <w:rFonts w:hint="eastAsia" w:ascii="宋体" w:hAnsi="宋体"/>
          <w:sz w:val="24"/>
        </w:rPr>
        <w:t>C、负责演练结束后设备恢复正常的运行。</w:t>
      </w:r>
    </w:p>
    <w:p>
      <w:pPr>
        <w:topLinePunct/>
        <w:spacing w:line="360" w:lineRule="auto"/>
        <w:ind w:firstLine="120" w:firstLineChars="50"/>
        <w:rPr>
          <w:rFonts w:ascii="宋体" w:hAnsi="宋体"/>
          <w:bCs/>
          <w:color w:val="000000"/>
          <w:sz w:val="24"/>
          <w:highlight w:val="red"/>
        </w:rPr>
      </w:pPr>
      <w:r>
        <w:rPr>
          <w:rFonts w:hint="eastAsia" w:ascii="宋体" w:hAnsi="宋体"/>
          <w:bCs/>
          <w:color w:val="000000"/>
          <w:sz w:val="24"/>
          <w:lang w:val="en-US" w:eastAsia="zh-CN"/>
        </w:rPr>
        <w:t>9</w:t>
      </w:r>
      <w:r>
        <w:rPr>
          <w:rFonts w:hint="eastAsia" w:ascii="宋体" w:hAnsi="宋体"/>
          <w:bCs/>
          <w:color w:val="000000"/>
          <w:sz w:val="24"/>
        </w:rPr>
        <w:t xml:space="preserve">、医疗救援组组长： </w:t>
      </w:r>
      <w:r>
        <w:rPr>
          <w:rFonts w:hint="eastAsia" w:ascii="宋体" w:hAnsi="宋体"/>
          <w:bCs/>
          <w:color w:val="000000"/>
          <w:sz w:val="24"/>
          <w:lang w:eastAsia="zh-CN"/>
        </w:rPr>
        <w:t>蒲小琼</w:t>
      </w:r>
      <w:r>
        <w:rPr>
          <w:rFonts w:hint="eastAsia" w:ascii="宋体" w:hAnsi="宋体"/>
          <w:bCs/>
          <w:color w:val="000000"/>
          <w:sz w:val="24"/>
        </w:rPr>
        <w:t xml:space="preserve"> （</w:t>
      </w:r>
      <w:r>
        <w:rPr>
          <w:rFonts w:hint="eastAsia" w:ascii="宋体" w:hAnsi="宋体"/>
          <w:bCs/>
          <w:sz w:val="24"/>
        </w:rPr>
        <w:t>组员</w:t>
      </w:r>
      <w:r>
        <w:rPr>
          <w:rFonts w:ascii="宋体" w:hAnsi="宋体"/>
          <w:bCs/>
          <w:sz w:val="24"/>
        </w:rPr>
        <w:t>1</w:t>
      </w:r>
      <w:r>
        <w:rPr>
          <w:rFonts w:hint="eastAsia" w:ascii="宋体" w:hAnsi="宋体"/>
          <w:bCs/>
          <w:sz w:val="24"/>
        </w:rPr>
        <w:t>人</w:t>
      </w:r>
      <w:r>
        <w:rPr>
          <w:rFonts w:hint="eastAsia" w:ascii="宋体" w:hAnsi="宋体"/>
          <w:bCs/>
          <w:color w:val="000000"/>
          <w:sz w:val="24"/>
        </w:rPr>
        <w:t>）</w:t>
      </w:r>
    </w:p>
    <w:p>
      <w:pPr>
        <w:topLinePunct/>
        <w:spacing w:line="360" w:lineRule="auto"/>
        <w:ind w:firstLine="240" w:firstLineChars="100"/>
        <w:rPr>
          <w:rFonts w:ascii="宋体" w:hAnsi="宋体"/>
          <w:color w:val="000000"/>
          <w:sz w:val="24"/>
        </w:rPr>
      </w:pPr>
      <w:r>
        <w:rPr>
          <w:rFonts w:hint="eastAsia" w:ascii="宋体" w:hAnsi="宋体"/>
          <w:color w:val="000000"/>
          <w:sz w:val="24"/>
        </w:rPr>
        <w:t>A、贯彻执行救人重于灭火的原则，组织人力和工具尽早尽快的将被困人员抢救出来 ；</w:t>
      </w:r>
    </w:p>
    <w:p>
      <w:pPr>
        <w:topLinePunct/>
        <w:spacing w:line="360" w:lineRule="auto"/>
        <w:ind w:firstLine="240" w:firstLineChars="100"/>
        <w:rPr>
          <w:rFonts w:ascii="宋体" w:hAnsi="宋体"/>
          <w:color w:val="000000"/>
          <w:sz w:val="24"/>
        </w:rPr>
      </w:pPr>
      <w:r>
        <w:rPr>
          <w:rFonts w:hint="eastAsia" w:ascii="宋体" w:hAnsi="宋体"/>
          <w:color w:val="000000"/>
          <w:sz w:val="24"/>
        </w:rPr>
        <w:t xml:space="preserve">B、同其他小组将火灾损失减少到最小； </w:t>
      </w:r>
    </w:p>
    <w:p>
      <w:pPr>
        <w:topLinePunct/>
        <w:spacing w:line="360" w:lineRule="auto"/>
        <w:ind w:firstLine="240" w:firstLineChars="100"/>
        <w:rPr>
          <w:rFonts w:ascii="宋体" w:hAnsi="宋体"/>
          <w:color w:val="000000"/>
          <w:sz w:val="24"/>
        </w:rPr>
      </w:pPr>
      <w:r>
        <w:rPr>
          <w:rFonts w:hint="eastAsia" w:ascii="宋体" w:hAnsi="宋体"/>
          <w:color w:val="000000"/>
          <w:sz w:val="24"/>
        </w:rPr>
        <w:t>C、负责将贵重财物迅速搬运到安全地带；</w:t>
      </w:r>
      <w:r>
        <w:rPr>
          <w:rFonts w:ascii="宋体" w:hAnsi="宋体"/>
          <w:sz w:val="24"/>
        </w:rPr>
        <w:tab/>
      </w:r>
    </w:p>
    <w:p>
      <w:pPr>
        <w:topLinePunct/>
        <w:spacing w:line="360" w:lineRule="auto"/>
        <w:ind w:firstLine="240" w:firstLineChars="100"/>
        <w:rPr>
          <w:rFonts w:ascii="宋体" w:hAnsi="宋体"/>
          <w:sz w:val="24"/>
        </w:rPr>
      </w:pPr>
      <w:r>
        <w:rPr>
          <w:rFonts w:hint="eastAsia" w:ascii="宋体" w:hAnsi="宋体"/>
          <w:sz w:val="24"/>
        </w:rPr>
        <w:t xml:space="preserve">D、负责救治伤员，确保被救人员能得到及时的救治； </w:t>
      </w:r>
    </w:p>
    <w:p>
      <w:pPr>
        <w:topLinePunct/>
        <w:spacing w:line="360" w:lineRule="auto"/>
        <w:ind w:firstLine="240" w:firstLineChars="100"/>
        <w:rPr>
          <w:rFonts w:ascii="宋体" w:hAnsi="宋体"/>
          <w:sz w:val="24"/>
        </w:rPr>
      </w:pPr>
      <w:r>
        <w:rPr>
          <w:rFonts w:hint="eastAsia" w:ascii="宋体" w:hAnsi="宋体"/>
          <w:sz w:val="24"/>
        </w:rPr>
        <w:t>E、协助该单位清点人员，对救护的伤员进行必要的紧急救护（模拟人工呼吸、包扎伤口等动作），或简单的处理后，送往医院救治。</w:t>
      </w:r>
    </w:p>
    <w:p>
      <w:pPr>
        <w:topLinePunct/>
        <w:spacing w:line="360" w:lineRule="auto"/>
        <w:rPr>
          <w:rFonts w:ascii="宋体" w:hAnsi="宋体"/>
          <w:sz w:val="24"/>
          <w:highlight w:val="red"/>
        </w:rPr>
      </w:pPr>
      <w:r>
        <w:rPr>
          <w:rFonts w:hint="eastAsia" w:ascii="宋体" w:hAnsi="宋体"/>
          <w:bCs/>
          <w:sz w:val="24"/>
          <w:lang w:val="en-US" w:eastAsia="zh-CN"/>
        </w:rPr>
        <w:t>10</w:t>
      </w:r>
      <w:r>
        <w:rPr>
          <w:rFonts w:hint="eastAsia" w:ascii="宋体" w:hAnsi="宋体"/>
          <w:bCs/>
          <w:sz w:val="24"/>
        </w:rPr>
        <w:t>、环境组组长：</w:t>
      </w:r>
      <w:r>
        <w:rPr>
          <w:rFonts w:hint="eastAsia" w:ascii="宋体" w:hAnsi="宋体"/>
          <w:bCs/>
          <w:sz w:val="24"/>
          <w:lang w:eastAsia="zh-CN"/>
        </w:rPr>
        <w:t>安海梅</w:t>
      </w:r>
      <w:r>
        <w:rPr>
          <w:rFonts w:hint="eastAsia" w:ascii="宋体" w:hAnsi="宋体"/>
          <w:bCs/>
          <w:sz w:val="24"/>
        </w:rPr>
        <w:t xml:space="preserve"> （组员</w:t>
      </w:r>
      <w:r>
        <w:rPr>
          <w:rFonts w:hint="eastAsia" w:ascii="宋体" w:hAnsi="宋体"/>
          <w:bCs/>
          <w:sz w:val="24"/>
          <w:lang w:val="en-US" w:eastAsia="zh-CN"/>
        </w:rPr>
        <w:t>3</w:t>
      </w:r>
      <w:r>
        <w:rPr>
          <w:rFonts w:hint="eastAsia" w:ascii="宋体" w:hAnsi="宋体"/>
          <w:bCs/>
          <w:sz w:val="24"/>
        </w:rPr>
        <w:t>人）</w:t>
      </w:r>
    </w:p>
    <w:p>
      <w:pPr>
        <w:topLinePunct/>
        <w:spacing w:line="360" w:lineRule="auto"/>
        <w:ind w:firstLine="360" w:firstLineChars="150"/>
        <w:rPr>
          <w:rFonts w:ascii="宋体" w:hAnsi="宋体"/>
          <w:sz w:val="24"/>
        </w:rPr>
      </w:pPr>
      <w:r>
        <w:rPr>
          <w:rFonts w:hint="eastAsia" w:ascii="宋体" w:hAnsi="宋体"/>
          <w:sz w:val="24"/>
        </w:rPr>
        <w:t>A、演练前负责所演练的场地的门、窗的关闭，防止在演练过程中雨水进入楼层，造成损失；</w:t>
      </w:r>
    </w:p>
    <w:p>
      <w:pPr>
        <w:topLinePunct/>
        <w:spacing w:line="360" w:lineRule="auto"/>
        <w:ind w:firstLine="360" w:firstLineChars="150"/>
        <w:rPr>
          <w:rFonts w:ascii="宋体" w:hAnsi="宋体"/>
          <w:sz w:val="24"/>
        </w:rPr>
      </w:pPr>
      <w:r>
        <w:rPr>
          <w:rFonts w:hint="eastAsia" w:ascii="宋体" w:hAnsi="宋体"/>
          <w:sz w:val="24"/>
        </w:rPr>
        <w:t>B、协助疏散、救援组对人员及财产物资的转移；</w:t>
      </w:r>
    </w:p>
    <w:p>
      <w:pPr>
        <w:topLinePunct/>
        <w:spacing w:line="360" w:lineRule="auto"/>
        <w:ind w:firstLine="360" w:firstLineChars="150"/>
        <w:rPr>
          <w:rFonts w:ascii="宋体" w:hAnsi="宋体"/>
          <w:sz w:val="24"/>
        </w:rPr>
      </w:pPr>
      <w:r>
        <w:rPr>
          <w:rFonts w:hint="eastAsia" w:ascii="宋体" w:hAnsi="宋体"/>
          <w:sz w:val="24"/>
        </w:rPr>
        <w:t>C、搞好演练结束后的卫生清洁及防疫工作。</w:t>
      </w:r>
    </w:p>
    <w:p>
      <w:pPr>
        <w:topLinePunct/>
        <w:spacing w:line="360" w:lineRule="auto"/>
        <w:rPr>
          <w:rFonts w:ascii="宋体" w:hAnsi="宋体"/>
          <w:sz w:val="24"/>
          <w:highlight w:val="red"/>
        </w:rPr>
      </w:pPr>
      <w:r>
        <w:rPr>
          <w:rFonts w:hint="eastAsia" w:ascii="宋体" w:hAnsi="宋体"/>
          <w:sz w:val="24"/>
        </w:rPr>
        <w:t>1</w:t>
      </w:r>
      <w:r>
        <w:rPr>
          <w:rFonts w:hint="eastAsia" w:ascii="宋体" w:hAnsi="宋体"/>
          <w:sz w:val="24"/>
          <w:lang w:val="en-US" w:eastAsia="zh-CN"/>
        </w:rPr>
        <w:t>1</w:t>
      </w:r>
      <w:r>
        <w:rPr>
          <w:rFonts w:hint="eastAsia" w:ascii="宋体" w:hAnsi="宋体"/>
          <w:sz w:val="24"/>
        </w:rPr>
        <w:t>、客服组组长：</w:t>
      </w:r>
      <w:r>
        <w:rPr>
          <w:rFonts w:hint="eastAsia" w:ascii="宋体" w:hAnsi="宋体"/>
          <w:sz w:val="24"/>
          <w:lang w:eastAsia="zh-CN"/>
        </w:rPr>
        <w:t>李佳</w:t>
      </w:r>
      <w:r>
        <w:rPr>
          <w:rFonts w:hint="eastAsia" w:ascii="宋体" w:hAnsi="宋体"/>
          <w:sz w:val="24"/>
        </w:rPr>
        <w:t>（组员1人）</w:t>
      </w:r>
    </w:p>
    <w:p>
      <w:pPr>
        <w:topLinePunct/>
        <w:spacing w:line="360" w:lineRule="auto"/>
        <w:ind w:firstLine="360" w:firstLineChars="150"/>
        <w:rPr>
          <w:rFonts w:ascii="宋体" w:hAnsi="宋体"/>
          <w:b/>
          <w:sz w:val="24"/>
          <w:highlight w:val="red"/>
        </w:rPr>
      </w:pPr>
      <w:r>
        <w:rPr>
          <w:rFonts w:hint="eastAsia" w:ascii="宋体" w:hAnsi="宋体"/>
          <w:bCs/>
          <w:sz w:val="24"/>
        </w:rPr>
        <w:t>A、负责对接商家，衔接商家演练相关事宜，发放温馨提示;</w:t>
      </w:r>
    </w:p>
    <w:p>
      <w:pPr>
        <w:topLinePunct/>
        <w:spacing w:line="360" w:lineRule="auto"/>
        <w:ind w:firstLine="360" w:firstLineChars="150"/>
        <w:rPr>
          <w:rFonts w:ascii="宋体" w:hAnsi="宋体"/>
          <w:bCs/>
          <w:sz w:val="24"/>
        </w:rPr>
      </w:pPr>
      <w:r>
        <w:rPr>
          <w:rFonts w:hint="eastAsia" w:ascii="宋体" w:hAnsi="宋体"/>
          <w:bCs/>
          <w:sz w:val="24"/>
        </w:rPr>
        <w:t>B、负责险情期间对业主的解释工作；</w:t>
      </w:r>
    </w:p>
    <w:p>
      <w:pPr>
        <w:topLinePunct/>
        <w:spacing w:line="360" w:lineRule="auto"/>
        <w:ind w:firstLine="360" w:firstLineChars="150"/>
        <w:rPr>
          <w:rFonts w:ascii="宋体" w:hAnsi="宋体"/>
          <w:bCs/>
          <w:sz w:val="24"/>
        </w:rPr>
      </w:pPr>
      <w:r>
        <w:rPr>
          <w:rFonts w:hint="eastAsia" w:ascii="宋体" w:hAnsi="宋体"/>
          <w:bCs/>
          <w:sz w:val="24"/>
        </w:rPr>
        <w:t>C、对受伤人员的安抚工作；</w:t>
      </w:r>
    </w:p>
    <w:p>
      <w:pPr>
        <w:topLinePunct/>
        <w:spacing w:line="360" w:lineRule="auto"/>
        <w:ind w:firstLine="360" w:firstLineChars="150"/>
        <w:rPr>
          <w:rFonts w:ascii="宋体" w:hAnsi="宋体"/>
          <w:bCs/>
          <w:sz w:val="24"/>
        </w:rPr>
      </w:pPr>
      <w:r>
        <w:rPr>
          <w:rFonts w:hint="eastAsia" w:ascii="宋体" w:hAnsi="宋体"/>
          <w:bCs/>
          <w:sz w:val="24"/>
        </w:rPr>
        <w:t>D、对外联系寻求支援。</w:t>
      </w:r>
    </w:p>
    <w:p>
      <w:pPr>
        <w:pStyle w:val="6"/>
        <w:rPr>
          <w:bCs/>
        </w:rPr>
      </w:pPr>
      <w:r>
        <w:rPr>
          <w:rFonts w:hint="eastAsia"/>
          <w:color w:val="222222"/>
        </w:rPr>
        <w:t>1</w:t>
      </w:r>
      <w:r>
        <w:rPr>
          <w:rFonts w:hint="eastAsia"/>
          <w:color w:val="222222"/>
          <w:lang w:val="en-US" w:eastAsia="zh-CN"/>
        </w:rPr>
        <w:t>2</w:t>
      </w:r>
      <w:r>
        <w:rPr>
          <w:rFonts w:hint="eastAsia"/>
          <w:color w:val="222222"/>
        </w:rPr>
        <w:t>、</w:t>
      </w:r>
      <w:r>
        <w:rPr>
          <w:rFonts w:hint="eastAsia"/>
          <w:bCs/>
        </w:rPr>
        <w:t>后勤保障组组长：</w:t>
      </w:r>
      <w:r>
        <w:rPr>
          <w:rFonts w:hint="eastAsia"/>
          <w:lang w:eastAsia="zh-CN"/>
        </w:rPr>
        <w:t>刘红</w:t>
      </w:r>
      <w:r>
        <w:rPr>
          <w:rFonts w:hint="eastAsia"/>
        </w:rPr>
        <w:t xml:space="preserve"> （组员1人）</w:t>
      </w:r>
    </w:p>
    <w:p>
      <w:pPr>
        <w:pStyle w:val="6"/>
        <w:ind w:firstLine="360" w:firstLineChars="150"/>
        <w:rPr>
          <w:bCs/>
        </w:rPr>
      </w:pPr>
      <w:r>
        <w:rPr>
          <w:rFonts w:hint="eastAsia"/>
          <w:bCs/>
        </w:rPr>
        <w:t>A、负责后勤保障，急救药品、救援物资、车辆调配等；</w:t>
      </w:r>
    </w:p>
    <w:p>
      <w:pPr>
        <w:pStyle w:val="6"/>
        <w:ind w:firstLine="360" w:firstLineChars="150"/>
        <w:rPr>
          <w:color w:val="222222"/>
        </w:rPr>
      </w:pPr>
      <w:r>
        <w:rPr>
          <w:rFonts w:hint="eastAsia"/>
          <w:bCs/>
        </w:rPr>
        <w:t>B、救援结束后物资回收及清点工作。</w:t>
      </w:r>
    </w:p>
    <w:p>
      <w:pPr>
        <w:spacing w:line="580" w:lineRule="exact"/>
        <w:rPr>
          <w:rFonts w:ascii="宋体" w:hAnsi="宋体"/>
          <w:bCs/>
          <w:sz w:val="24"/>
        </w:rPr>
      </w:pPr>
      <w:r>
        <w:rPr>
          <w:rFonts w:hint="eastAsia" w:ascii="宋体" w:hAnsi="宋体"/>
          <w:bCs/>
          <w:sz w:val="24"/>
        </w:rPr>
        <w:t>1</w:t>
      </w:r>
      <w:r>
        <w:rPr>
          <w:rFonts w:hint="eastAsia" w:ascii="宋体" w:hAnsi="宋体"/>
          <w:bCs/>
          <w:sz w:val="24"/>
          <w:lang w:val="en-US" w:eastAsia="zh-CN"/>
        </w:rPr>
        <w:t>3</w:t>
      </w:r>
      <w:r>
        <w:rPr>
          <w:rFonts w:hint="eastAsia" w:ascii="宋体" w:hAnsi="宋体"/>
          <w:bCs/>
          <w:sz w:val="24"/>
        </w:rPr>
        <w:t>、摄影组： 负责现场的拍照及摄像。</w:t>
      </w:r>
    </w:p>
    <w:p>
      <w:pPr>
        <w:topLinePunct/>
        <w:spacing w:line="360" w:lineRule="auto"/>
        <w:rPr>
          <w:rFonts w:ascii="宋体" w:hAnsi="宋体"/>
          <w:bCs/>
          <w:sz w:val="24"/>
        </w:rPr>
      </w:pPr>
      <w:r>
        <w:rPr>
          <w:rFonts w:hint="eastAsia" w:ascii="宋体" w:hAnsi="宋体"/>
          <w:b/>
          <w:sz w:val="24"/>
        </w:rPr>
        <w:t>火灾场景模拟设置：</w:t>
      </w:r>
    </w:p>
    <w:p>
      <w:pPr>
        <w:topLinePunct/>
        <w:spacing w:line="360" w:lineRule="auto"/>
        <w:rPr>
          <w:rFonts w:ascii="宋体" w:hAnsi="宋体"/>
          <w:bCs/>
          <w:sz w:val="24"/>
        </w:rPr>
      </w:pPr>
      <w:r>
        <w:rPr>
          <w:rFonts w:hint="eastAsia" w:ascii="宋体" w:hAnsi="宋体"/>
          <w:bCs/>
          <w:sz w:val="24"/>
        </w:rPr>
        <w:t xml:space="preserve">    202</w:t>
      </w:r>
      <w:r>
        <w:rPr>
          <w:rFonts w:hint="eastAsia" w:ascii="宋体" w:hAnsi="宋体"/>
          <w:bCs/>
          <w:sz w:val="24"/>
          <w:lang w:val="en-US" w:eastAsia="zh-CN"/>
        </w:rPr>
        <w:t>3</w:t>
      </w:r>
      <w:r>
        <w:rPr>
          <w:rFonts w:hint="eastAsia" w:ascii="宋体" w:hAnsi="宋体"/>
          <w:bCs/>
          <w:sz w:val="24"/>
        </w:rPr>
        <w:t>年</w:t>
      </w:r>
      <w:r>
        <w:rPr>
          <w:rFonts w:hint="eastAsia" w:ascii="宋体" w:hAnsi="宋体"/>
          <w:bCs/>
          <w:sz w:val="24"/>
          <w:lang w:val="en-US" w:eastAsia="zh-CN"/>
        </w:rPr>
        <w:t>7</w:t>
      </w:r>
      <w:r>
        <w:rPr>
          <w:rFonts w:hint="eastAsia" w:ascii="宋体" w:hAnsi="宋体"/>
          <w:bCs/>
          <w:sz w:val="24"/>
        </w:rPr>
        <w:t>月</w:t>
      </w:r>
      <w:r>
        <w:rPr>
          <w:rFonts w:hint="eastAsia" w:ascii="宋体" w:hAnsi="宋体"/>
          <w:bCs/>
          <w:sz w:val="24"/>
          <w:lang w:val="en-US" w:eastAsia="zh-CN"/>
        </w:rPr>
        <w:t>25</w:t>
      </w:r>
      <w:r>
        <w:rPr>
          <w:rFonts w:hint="eastAsia" w:ascii="宋体" w:hAnsi="宋体"/>
          <w:bCs/>
          <w:sz w:val="24"/>
        </w:rPr>
        <w:t>日</w:t>
      </w:r>
      <w:r>
        <w:rPr>
          <w:rFonts w:hint="eastAsia" w:ascii="宋体" w:hAnsi="宋体"/>
          <w:bCs/>
          <w:sz w:val="24"/>
          <w:lang w:eastAsia="zh-CN"/>
        </w:rPr>
        <w:t>（暂定）</w:t>
      </w:r>
      <w:r>
        <w:rPr>
          <w:rFonts w:hint="eastAsia" w:ascii="宋体" w:hAnsi="宋体"/>
          <w:bCs/>
          <w:sz w:val="24"/>
        </w:rPr>
        <w:t>，上午</w:t>
      </w:r>
      <w:r>
        <w:rPr>
          <w:rFonts w:hint="eastAsia" w:ascii="宋体" w:hAnsi="宋体"/>
          <w:bCs/>
          <w:sz w:val="24"/>
          <w:lang w:val="en-US" w:eastAsia="zh-CN"/>
        </w:rPr>
        <w:t>9</w:t>
      </w:r>
      <w:r>
        <w:rPr>
          <w:rFonts w:hint="eastAsia" w:ascii="宋体" w:hAnsi="宋体"/>
          <w:bCs/>
          <w:sz w:val="24"/>
        </w:rPr>
        <w:t>:</w:t>
      </w:r>
      <w:r>
        <w:rPr>
          <w:rFonts w:ascii="宋体" w:hAnsi="宋体"/>
          <w:bCs/>
          <w:sz w:val="24"/>
        </w:rPr>
        <w:t>0</w:t>
      </w:r>
      <w:r>
        <w:rPr>
          <w:rFonts w:hint="eastAsia" w:ascii="宋体" w:hAnsi="宋体"/>
          <w:bCs/>
          <w:sz w:val="24"/>
        </w:rPr>
        <w:t>0，</w:t>
      </w:r>
      <w:r>
        <w:rPr>
          <w:rFonts w:hint="eastAsia" w:ascii="宋体" w:hAnsi="宋体"/>
          <w:bCs/>
          <w:sz w:val="24"/>
          <w:lang w:eastAsia="zh-CN"/>
        </w:rPr>
        <w:t>凯旋广场商业街</w:t>
      </w:r>
      <w:r>
        <w:rPr>
          <w:rFonts w:hint="eastAsia" w:ascii="宋体" w:hAnsi="宋体"/>
          <w:bCs/>
          <w:sz w:val="24"/>
          <w:lang w:val="en-US" w:eastAsia="zh-CN"/>
        </w:rPr>
        <w:t>14</w:t>
      </w:r>
      <w:r>
        <w:rPr>
          <w:rFonts w:hint="eastAsia" w:ascii="宋体" w:hAnsi="宋体"/>
          <w:bCs/>
          <w:sz w:val="24"/>
        </w:rPr>
        <w:t>栋</w:t>
      </w:r>
      <w:r>
        <w:rPr>
          <w:rFonts w:hint="eastAsia" w:ascii="宋体" w:hAnsi="宋体"/>
          <w:bCs/>
          <w:sz w:val="24"/>
          <w:lang w:eastAsia="zh-CN"/>
        </w:rPr>
        <w:t>商铺</w:t>
      </w:r>
      <w:r>
        <w:rPr>
          <w:rFonts w:hint="eastAsia" w:ascii="宋体" w:hAnsi="宋体"/>
          <w:bCs/>
          <w:sz w:val="24"/>
          <w:lang w:val="en-US" w:eastAsia="zh-CN"/>
        </w:rPr>
        <w:t>2楼204号商铺装修工人休息蚊香未灭引燃对方可燃装修材料引发火灾，或是较大装修工人被困</w:t>
      </w:r>
      <w:r>
        <w:rPr>
          <w:rFonts w:hint="eastAsia" w:ascii="宋体" w:hAnsi="宋体"/>
          <w:bCs/>
          <w:sz w:val="24"/>
        </w:rPr>
        <w:t>。公司启动消防应急预案自救，疏散</w:t>
      </w:r>
      <w:r>
        <w:rPr>
          <w:rFonts w:ascii="宋体" w:hAnsi="宋体"/>
          <w:bCs/>
          <w:sz w:val="24"/>
        </w:rPr>
        <w:t>出被困人员，</w:t>
      </w:r>
      <w:r>
        <w:rPr>
          <w:rFonts w:hint="eastAsia" w:ascii="宋体" w:hAnsi="宋体"/>
          <w:bCs/>
          <w:sz w:val="24"/>
        </w:rPr>
        <w:t>组织义务消防队将火势扑灭。</w:t>
      </w:r>
    </w:p>
    <w:p>
      <w:pPr>
        <w:topLinePunct/>
        <w:spacing w:line="360" w:lineRule="auto"/>
        <w:rPr>
          <w:rFonts w:ascii="宋体" w:hAnsi="宋体"/>
          <w:b/>
          <w:sz w:val="24"/>
        </w:rPr>
      </w:pPr>
      <w:r>
        <w:rPr>
          <w:rFonts w:hint="eastAsia" w:ascii="宋体" w:hAnsi="宋体"/>
          <w:b/>
          <w:sz w:val="24"/>
        </w:rPr>
        <w:t>八、演练行动步骤：</w:t>
      </w:r>
    </w:p>
    <w:p>
      <w:pPr>
        <w:topLinePunct/>
        <w:spacing w:line="360" w:lineRule="auto"/>
        <w:rPr>
          <w:rFonts w:ascii="宋体" w:hAnsi="宋体"/>
          <w:sz w:val="24"/>
        </w:rPr>
      </w:pPr>
      <w:r>
        <w:rPr>
          <w:rFonts w:hint="eastAsia" w:ascii="宋体" w:hAnsi="宋体"/>
          <w:sz w:val="24"/>
        </w:rPr>
        <w:t>1、火灾发生,监控值班中心发现火灾警报并向上级汇报；</w:t>
      </w:r>
    </w:p>
    <w:p>
      <w:pPr>
        <w:topLinePunct/>
        <w:spacing w:line="360" w:lineRule="auto"/>
        <w:rPr>
          <w:rFonts w:ascii="宋体" w:hAnsi="宋体"/>
          <w:sz w:val="24"/>
        </w:rPr>
      </w:pPr>
      <w:r>
        <w:rPr>
          <w:rFonts w:hint="eastAsia" w:ascii="宋体" w:hAnsi="宋体"/>
          <w:sz w:val="24"/>
        </w:rPr>
        <w:t>2、总指挥启动消防应急预案;</w:t>
      </w:r>
    </w:p>
    <w:p>
      <w:pPr>
        <w:topLinePunct/>
        <w:spacing w:line="360" w:lineRule="auto"/>
        <w:rPr>
          <w:rFonts w:ascii="宋体" w:hAnsi="宋体"/>
          <w:sz w:val="24"/>
        </w:rPr>
      </w:pPr>
      <w:r>
        <w:rPr>
          <w:rFonts w:hint="eastAsia" w:ascii="宋体" w:hAnsi="宋体"/>
          <w:sz w:val="24"/>
        </w:rPr>
        <w:t>3、设备组人员迅速组织进行相关的设备及电源关闭;</w:t>
      </w:r>
    </w:p>
    <w:p>
      <w:pPr>
        <w:topLinePunct/>
        <w:spacing w:line="360" w:lineRule="auto"/>
        <w:rPr>
          <w:rFonts w:hint="eastAsia" w:ascii="宋体" w:hAnsi="宋体"/>
          <w:sz w:val="24"/>
        </w:rPr>
      </w:pPr>
      <w:r>
        <w:rPr>
          <w:rFonts w:hint="eastAsia" w:ascii="宋体" w:hAnsi="宋体"/>
          <w:sz w:val="24"/>
        </w:rPr>
        <w:t>4、由疏散组人员负责组织疏散，指挥工作人员迅速撤离;</w:t>
      </w:r>
    </w:p>
    <w:p>
      <w:pPr>
        <w:topLinePunct/>
        <w:spacing w:line="360" w:lineRule="auto"/>
        <w:rPr>
          <w:rFonts w:ascii="宋体" w:hAnsi="宋体"/>
          <w:sz w:val="24"/>
        </w:rPr>
      </w:pPr>
      <w:r>
        <w:rPr>
          <w:rFonts w:hint="eastAsia" w:ascii="宋体" w:hAnsi="宋体"/>
          <w:sz w:val="24"/>
        </w:rPr>
        <w:t>5、组织灭火组人员携带消防用具进入现场进行扑救；</w:t>
      </w:r>
    </w:p>
    <w:p>
      <w:pPr>
        <w:topLinePunct/>
        <w:spacing w:line="360" w:lineRule="auto"/>
        <w:rPr>
          <w:rFonts w:ascii="宋体" w:hAnsi="宋体"/>
          <w:sz w:val="24"/>
        </w:rPr>
      </w:pPr>
      <w:r>
        <w:rPr>
          <w:rFonts w:hint="eastAsia" w:ascii="宋体" w:hAnsi="宋体"/>
          <w:sz w:val="24"/>
        </w:rPr>
        <w:t>6、救援组人员进入楼层进行排查；</w:t>
      </w:r>
    </w:p>
    <w:p>
      <w:pPr>
        <w:topLinePunct/>
        <w:spacing w:line="360" w:lineRule="auto"/>
        <w:rPr>
          <w:rFonts w:ascii="宋体" w:hAnsi="宋体"/>
          <w:sz w:val="24"/>
        </w:rPr>
      </w:pPr>
      <w:r>
        <w:rPr>
          <w:rFonts w:hint="eastAsia" w:ascii="宋体" w:hAnsi="宋体"/>
          <w:sz w:val="24"/>
        </w:rPr>
        <w:t>7、组织进行人员的排查、搜救、重要物资的搬运。</w:t>
      </w:r>
    </w:p>
    <w:p>
      <w:pPr>
        <w:topLinePunct/>
        <w:spacing w:line="360" w:lineRule="auto"/>
        <w:rPr>
          <w:rFonts w:ascii="宋体" w:hAnsi="宋体"/>
          <w:sz w:val="24"/>
        </w:rPr>
      </w:pPr>
      <w:r>
        <w:rPr>
          <w:rFonts w:hint="eastAsia" w:ascii="宋体" w:hAnsi="宋体"/>
          <w:sz w:val="24"/>
        </w:rPr>
        <w:t>8、救护组组织对伤员包扎、止血并将伤员送医院进行救治。</w:t>
      </w:r>
    </w:p>
    <w:p>
      <w:pPr>
        <w:topLinePunct/>
        <w:spacing w:line="360" w:lineRule="auto"/>
        <w:rPr>
          <w:rFonts w:ascii="宋体" w:hAnsi="宋体"/>
          <w:sz w:val="24"/>
        </w:rPr>
      </w:pPr>
      <w:r>
        <w:rPr>
          <w:rFonts w:hint="eastAsia" w:ascii="宋体" w:hAnsi="宋体"/>
          <w:sz w:val="24"/>
        </w:rPr>
        <w:t>9、警戒组负责物资的看护及重点部位的观察并及时进行汇报情况。</w:t>
      </w:r>
    </w:p>
    <w:p>
      <w:pPr>
        <w:topLinePunct/>
        <w:spacing w:line="360" w:lineRule="auto"/>
        <w:rPr>
          <w:rFonts w:ascii="宋体" w:hAnsi="宋体"/>
          <w:sz w:val="24"/>
        </w:rPr>
      </w:pPr>
      <w:r>
        <w:rPr>
          <w:rFonts w:hint="eastAsia" w:ascii="宋体" w:hAnsi="宋体"/>
          <w:sz w:val="24"/>
        </w:rPr>
        <w:t>10、后勤保障组提供相应的救援及生活用品保障。</w:t>
      </w:r>
    </w:p>
    <w:p>
      <w:pPr>
        <w:topLinePunct/>
        <w:spacing w:line="360" w:lineRule="auto"/>
        <w:rPr>
          <w:rFonts w:ascii="宋体" w:hAnsi="宋体"/>
          <w:sz w:val="24"/>
        </w:rPr>
      </w:pPr>
      <w:r>
        <w:rPr>
          <w:rFonts w:hint="eastAsia" w:ascii="宋体" w:hAnsi="宋体"/>
          <w:sz w:val="24"/>
        </w:rPr>
        <w:t>11、进行应急事件的逃生自救、器材的使用及居家经营防范知识的讲解。</w:t>
      </w:r>
    </w:p>
    <w:p>
      <w:pPr>
        <w:topLinePunct/>
        <w:spacing w:line="360" w:lineRule="auto"/>
        <w:rPr>
          <w:rFonts w:ascii="宋体" w:hAnsi="宋体"/>
          <w:sz w:val="24"/>
        </w:rPr>
      </w:pPr>
      <w:r>
        <w:rPr>
          <w:rFonts w:hint="eastAsia" w:ascii="宋体" w:hAnsi="宋体"/>
          <w:sz w:val="24"/>
        </w:rPr>
        <w:t>12、进行演练总结。</w:t>
      </w:r>
    </w:p>
    <w:p>
      <w:pPr>
        <w:topLinePunct/>
        <w:spacing w:line="360" w:lineRule="auto"/>
        <w:rPr>
          <w:rFonts w:ascii="宋体" w:hAnsi="宋体"/>
          <w:b/>
          <w:sz w:val="24"/>
        </w:rPr>
      </w:pPr>
      <w:r>
        <w:rPr>
          <w:rFonts w:hint="eastAsia" w:ascii="宋体" w:hAnsi="宋体"/>
          <w:b/>
          <w:sz w:val="24"/>
        </w:rPr>
        <w:t>九、演练实施时间节点</w:t>
      </w:r>
    </w:p>
    <w:p>
      <w:pPr>
        <w:topLinePunct/>
        <w:spacing w:line="360" w:lineRule="auto"/>
        <w:rPr>
          <w:rFonts w:ascii="宋体" w:hAnsi="宋体"/>
          <w:sz w:val="24"/>
        </w:rPr>
      </w:pPr>
      <w:r>
        <w:rPr>
          <w:rFonts w:hint="eastAsia" w:ascii="宋体" w:hAnsi="宋体"/>
          <w:sz w:val="24"/>
        </w:rPr>
        <w:t>见附录</w:t>
      </w:r>
      <w:r>
        <w:rPr>
          <w:rFonts w:ascii="宋体" w:hAnsi="宋体"/>
          <w:sz w:val="24"/>
        </w:rPr>
        <w:t>；</w:t>
      </w:r>
    </w:p>
    <w:p>
      <w:pPr>
        <w:topLinePunct/>
        <w:spacing w:line="360" w:lineRule="auto"/>
        <w:rPr>
          <w:b/>
          <w:color w:val="222222"/>
        </w:rPr>
      </w:pPr>
      <w:r>
        <w:rPr>
          <w:rFonts w:hint="eastAsia"/>
          <w:b/>
          <w:color w:val="222222"/>
        </w:rPr>
        <w:t>十</w:t>
      </w:r>
      <w:r>
        <w:rPr>
          <w:b/>
          <w:color w:val="222222"/>
        </w:rPr>
        <w:t>、演习前的宣传和准备工作：</w:t>
      </w:r>
    </w:p>
    <w:p>
      <w:pPr>
        <w:pStyle w:val="6"/>
        <w:rPr>
          <w:color w:val="222222"/>
        </w:rPr>
      </w:pPr>
      <w:r>
        <w:rPr>
          <w:color w:val="222222"/>
        </w:rPr>
        <w:t>（</w:t>
      </w:r>
      <w:r>
        <w:rPr>
          <w:rFonts w:hint="eastAsia"/>
          <w:color w:val="222222"/>
        </w:rPr>
        <w:t>一</w:t>
      </w:r>
      <w:r>
        <w:rPr>
          <w:color w:val="222222"/>
        </w:rPr>
        <w:t>） 小区管理处做好消防演习前的宣传工作，加强宣传力度，使员工和业</w:t>
      </w:r>
      <w:r>
        <w:rPr>
          <w:rFonts w:hint="eastAsia"/>
          <w:color w:val="222222"/>
        </w:rPr>
        <w:t>户</w:t>
      </w:r>
      <w:r>
        <w:rPr>
          <w:color w:val="222222"/>
        </w:rPr>
        <w:t>充分认识消防演习的重要性和注意事项</w:t>
      </w:r>
      <w:r>
        <w:rPr>
          <w:rFonts w:hint="eastAsia"/>
          <w:color w:val="222222"/>
        </w:rPr>
        <w:t>；</w:t>
      </w:r>
      <w:r>
        <w:rPr>
          <w:color w:val="222222"/>
        </w:rPr>
        <w:t>请他们积极参与、配合和支持本次活动。</w:t>
      </w:r>
    </w:p>
    <w:p>
      <w:pPr>
        <w:pStyle w:val="6"/>
        <w:rPr>
          <w:color w:val="222222"/>
        </w:rPr>
      </w:pPr>
      <w:r>
        <w:rPr>
          <w:color w:val="222222"/>
        </w:rPr>
        <w:t>1、 提前向</w:t>
      </w:r>
      <w:r>
        <w:rPr>
          <w:rFonts w:hint="eastAsia"/>
          <w:color w:val="222222"/>
        </w:rPr>
        <w:t>区域内商</w:t>
      </w:r>
      <w:r>
        <w:rPr>
          <w:color w:val="222222"/>
        </w:rPr>
        <w:t>户发通知；</w:t>
      </w:r>
    </w:p>
    <w:p>
      <w:pPr>
        <w:pStyle w:val="6"/>
        <w:rPr>
          <w:color w:val="222222"/>
        </w:rPr>
      </w:pPr>
      <w:r>
        <w:rPr>
          <w:color w:val="222222"/>
        </w:rPr>
        <w:t>2、 在“公告栏”发布有关信息；</w:t>
      </w:r>
    </w:p>
    <w:p>
      <w:pPr>
        <w:pStyle w:val="6"/>
        <w:rPr>
          <w:color w:val="222222"/>
        </w:rPr>
      </w:pPr>
      <w:r>
        <w:rPr>
          <w:color w:val="222222"/>
        </w:rPr>
        <w:t>3、 悬挂宣传横幅；</w:t>
      </w:r>
    </w:p>
    <w:p>
      <w:pPr>
        <w:pStyle w:val="6"/>
        <w:rPr>
          <w:color w:val="222222"/>
        </w:rPr>
      </w:pPr>
      <w:r>
        <w:rPr>
          <w:color w:val="222222"/>
        </w:rPr>
        <w:t>（</w:t>
      </w:r>
      <w:r>
        <w:rPr>
          <w:rFonts w:hint="eastAsia"/>
          <w:color w:val="222222"/>
        </w:rPr>
        <w:t>二</w:t>
      </w:r>
      <w:r>
        <w:rPr>
          <w:color w:val="222222"/>
        </w:rPr>
        <w:t>）各出入路口做好有关疏散事宜，</w:t>
      </w:r>
      <w:r>
        <w:rPr>
          <w:rFonts w:hint="eastAsia"/>
          <w:color w:val="222222"/>
        </w:rPr>
        <w:t>访客人员控制、停车秩序维护、特殊人群的管理</w:t>
      </w:r>
      <w:r>
        <w:rPr>
          <w:color w:val="222222"/>
        </w:rPr>
        <w:t>；</w:t>
      </w:r>
    </w:p>
    <w:p>
      <w:pPr>
        <w:pStyle w:val="6"/>
        <w:rPr>
          <w:color w:val="222222"/>
        </w:rPr>
      </w:pPr>
      <w:r>
        <w:rPr>
          <w:color w:val="222222"/>
        </w:rPr>
        <w:t>（</w:t>
      </w:r>
      <w:r>
        <w:rPr>
          <w:rFonts w:hint="eastAsia"/>
          <w:color w:val="222222"/>
        </w:rPr>
        <w:t>三</w:t>
      </w:r>
      <w:r>
        <w:rPr>
          <w:color w:val="222222"/>
        </w:rPr>
        <w:t>）</w:t>
      </w:r>
      <w:r>
        <w:rPr>
          <w:rFonts w:hint="eastAsia"/>
          <w:color w:val="222222"/>
        </w:rPr>
        <w:t>秩序</w:t>
      </w:r>
      <w:r>
        <w:rPr>
          <w:color w:val="222222"/>
        </w:rPr>
        <w:t>队员做演习前的灭火训练，熟练各种消防器材灭火技术，并设置警戒线；</w:t>
      </w:r>
    </w:p>
    <w:p>
      <w:pPr>
        <w:pStyle w:val="6"/>
        <w:rPr>
          <w:color w:val="222222"/>
        </w:rPr>
      </w:pPr>
      <w:r>
        <w:rPr>
          <w:color w:val="222222"/>
        </w:rPr>
        <w:t>（</w:t>
      </w:r>
      <w:r>
        <w:rPr>
          <w:rFonts w:hint="eastAsia"/>
          <w:color w:val="222222"/>
        </w:rPr>
        <w:t>四</w:t>
      </w:r>
      <w:r>
        <w:rPr>
          <w:color w:val="222222"/>
        </w:rPr>
        <w:t>）人员疏散集中点的划分：</w:t>
      </w:r>
    </w:p>
    <w:p>
      <w:pPr>
        <w:pStyle w:val="6"/>
        <w:rPr>
          <w:color w:val="222222"/>
        </w:rPr>
      </w:pPr>
      <w:r>
        <w:rPr>
          <w:color w:val="222222"/>
        </w:rPr>
        <w:t>（</w:t>
      </w:r>
      <w:r>
        <w:rPr>
          <w:rFonts w:hint="eastAsia"/>
          <w:color w:val="222222"/>
        </w:rPr>
        <w:t>五</w:t>
      </w:r>
      <w:r>
        <w:rPr>
          <w:color w:val="222222"/>
        </w:rPr>
        <w:t>）“指挥</w:t>
      </w:r>
      <w:r>
        <w:rPr>
          <w:rFonts w:hint="eastAsia"/>
          <w:color w:val="222222"/>
        </w:rPr>
        <w:t>部</w:t>
      </w:r>
      <w:r>
        <w:rPr>
          <w:color w:val="222222"/>
        </w:rPr>
        <w:t>”设在</w:t>
      </w:r>
      <w:r>
        <w:rPr>
          <w:rFonts w:hint="eastAsia"/>
          <w:color w:val="222222"/>
        </w:rPr>
        <w:t>演练现场安全区域</w:t>
      </w:r>
      <w:r>
        <w:rPr>
          <w:color w:val="222222"/>
        </w:rPr>
        <w:t xml:space="preserve"> </w:t>
      </w:r>
      <w:r>
        <w:rPr>
          <w:rFonts w:hint="eastAsia"/>
          <w:color w:val="222222"/>
        </w:rPr>
        <w:t>（配置相关设备）</w:t>
      </w:r>
      <w:r>
        <w:rPr>
          <w:color w:val="222222"/>
        </w:rPr>
        <w:t>；</w:t>
      </w:r>
    </w:p>
    <w:p>
      <w:pPr>
        <w:pStyle w:val="6"/>
        <w:rPr>
          <w:color w:val="222222"/>
        </w:rPr>
      </w:pPr>
      <w:r>
        <w:rPr>
          <w:color w:val="222222"/>
        </w:rPr>
        <w:t>（</w:t>
      </w:r>
      <w:r>
        <w:rPr>
          <w:rFonts w:hint="eastAsia"/>
          <w:color w:val="222222"/>
        </w:rPr>
        <w:t>六</w:t>
      </w:r>
      <w:r>
        <w:rPr>
          <w:color w:val="222222"/>
        </w:rPr>
        <w:t>）</w:t>
      </w:r>
      <w:r>
        <w:rPr>
          <w:rFonts w:hint="eastAsia"/>
          <w:color w:val="222222"/>
        </w:rPr>
        <w:t>消</w:t>
      </w:r>
      <w:r>
        <w:rPr>
          <w:color w:val="222222"/>
        </w:rPr>
        <w:t>控室值班员</w:t>
      </w:r>
      <w:r>
        <w:rPr>
          <w:rFonts w:hint="eastAsia"/>
          <w:color w:val="222222"/>
        </w:rPr>
        <w:t>（1名）；</w:t>
      </w:r>
    </w:p>
    <w:p>
      <w:pPr>
        <w:pStyle w:val="6"/>
        <w:rPr>
          <w:color w:val="222222"/>
        </w:rPr>
      </w:pPr>
      <w:r>
        <w:rPr>
          <w:color w:val="222222"/>
        </w:rPr>
        <w:t>（</w:t>
      </w:r>
      <w:r>
        <w:rPr>
          <w:rFonts w:hint="eastAsia"/>
          <w:color w:val="222222"/>
        </w:rPr>
        <w:t>七</w:t>
      </w:r>
      <w:r>
        <w:rPr>
          <w:color w:val="222222"/>
        </w:rPr>
        <w:t>）伤员</w:t>
      </w:r>
      <w:r>
        <w:rPr>
          <w:rFonts w:hint="eastAsia"/>
          <w:color w:val="222222"/>
        </w:rPr>
        <w:t>及</w:t>
      </w:r>
      <w:r>
        <w:rPr>
          <w:color w:val="222222"/>
        </w:rPr>
        <w:t>群众</w:t>
      </w:r>
      <w:r>
        <w:rPr>
          <w:rFonts w:hint="eastAsia"/>
          <w:color w:val="222222"/>
        </w:rPr>
        <w:t>（准备</w:t>
      </w:r>
      <w:r>
        <w:rPr>
          <w:color w:val="222222"/>
        </w:rPr>
        <w:t>1</w:t>
      </w:r>
      <w:r>
        <w:rPr>
          <w:rFonts w:hint="eastAsia"/>
          <w:color w:val="222222"/>
        </w:rPr>
        <w:t>名扮演伤者</w:t>
      </w:r>
      <w:r>
        <w:rPr>
          <w:color w:val="222222"/>
        </w:rPr>
        <w:t>，群众</w:t>
      </w:r>
      <w:r>
        <w:rPr>
          <w:rFonts w:hint="eastAsia"/>
          <w:color w:val="222222"/>
        </w:rPr>
        <w:t>若干）</w:t>
      </w:r>
      <w:r>
        <w:rPr>
          <w:color w:val="222222"/>
        </w:rPr>
        <w:t>；</w:t>
      </w:r>
    </w:p>
    <w:p>
      <w:pPr>
        <w:pStyle w:val="6"/>
        <w:rPr>
          <w:color w:val="222222"/>
        </w:rPr>
      </w:pPr>
      <w:r>
        <w:rPr>
          <w:color w:val="222222"/>
        </w:rPr>
        <w:t>（</w:t>
      </w:r>
      <w:r>
        <w:rPr>
          <w:rFonts w:hint="eastAsia"/>
          <w:color w:val="222222"/>
        </w:rPr>
        <w:t>八</w:t>
      </w:r>
      <w:r>
        <w:rPr>
          <w:color w:val="222222"/>
        </w:rPr>
        <w:t>）后勤组负责相关物品的到位</w:t>
      </w:r>
      <w:r>
        <w:rPr>
          <w:rFonts w:hint="eastAsia"/>
          <w:color w:val="222222"/>
        </w:rPr>
        <w:t>（</w:t>
      </w:r>
      <w:r>
        <w:rPr>
          <w:rFonts w:hint="eastAsia"/>
        </w:rPr>
        <w:t>干粉灭火器</w:t>
      </w:r>
      <w:r>
        <w:t>6</w:t>
      </w:r>
      <w:r>
        <w:rPr>
          <w:rFonts w:hint="eastAsia"/>
        </w:rPr>
        <w:t>具、警戒带</w:t>
      </w:r>
      <w:r>
        <w:rPr>
          <w:rFonts w:hint="eastAsia"/>
          <w:lang w:val="en-US" w:eastAsia="zh-CN"/>
        </w:rPr>
        <w:t>1</w:t>
      </w:r>
      <w:r>
        <w:rPr>
          <w:rFonts w:hint="eastAsia"/>
        </w:rPr>
        <w:t>卷、燃烧的铁桶1个、对讲机8部、手电筒等。</w:t>
      </w:r>
      <w:r>
        <w:rPr>
          <w:rFonts w:hint="eastAsia"/>
          <w:color w:val="222222"/>
        </w:rPr>
        <w:t>）</w:t>
      </w:r>
    </w:p>
    <w:p>
      <w:pPr>
        <w:spacing w:line="360" w:lineRule="auto"/>
        <w:rPr>
          <w:rFonts w:ascii="宋体" w:hAnsi="宋体" w:cs="宋体"/>
          <w:b/>
          <w:bCs/>
          <w:kern w:val="0"/>
          <w:sz w:val="24"/>
        </w:rPr>
      </w:pPr>
      <w:r>
        <w:rPr>
          <w:rFonts w:hint="eastAsia" w:ascii="宋体" w:hAnsi="宋体" w:cs="宋体"/>
          <w:b/>
          <w:bCs/>
          <w:sz w:val="24"/>
        </w:rPr>
        <w:t>十一、</w:t>
      </w:r>
      <w:r>
        <w:rPr>
          <w:rFonts w:hint="eastAsia" w:ascii="宋体" w:hAnsi="宋体" w:cs="宋体"/>
          <w:b/>
          <w:bCs/>
          <w:kern w:val="0"/>
          <w:sz w:val="24"/>
        </w:rPr>
        <w:t>后期处置</w:t>
      </w:r>
    </w:p>
    <w:p>
      <w:pPr>
        <w:spacing w:line="360" w:lineRule="auto"/>
        <w:rPr>
          <w:rFonts w:ascii="宋体" w:hAnsi="宋体" w:cs="宋体"/>
          <w:kern w:val="0"/>
          <w:sz w:val="24"/>
        </w:rPr>
      </w:pPr>
      <w:r>
        <w:rPr>
          <w:rFonts w:hint="eastAsia" w:ascii="宋体" w:hAnsi="宋体" w:cs="宋体"/>
          <w:kern w:val="0"/>
          <w:sz w:val="24"/>
        </w:rPr>
        <w:t>1.收回演练相关器材入库保存；</w:t>
      </w:r>
    </w:p>
    <w:p>
      <w:pPr>
        <w:spacing w:line="360" w:lineRule="auto"/>
        <w:rPr>
          <w:rFonts w:ascii="宋体" w:hAnsi="宋体" w:cs="宋体"/>
          <w:kern w:val="0"/>
          <w:sz w:val="24"/>
        </w:rPr>
      </w:pPr>
      <w:r>
        <w:rPr>
          <w:rFonts w:hint="eastAsia" w:ascii="宋体" w:hAnsi="宋体" w:cs="宋体"/>
          <w:kern w:val="0"/>
          <w:sz w:val="24"/>
        </w:rPr>
        <w:t>2.将使用后的灭火器统一回收进行二次充装；</w:t>
      </w:r>
    </w:p>
    <w:p>
      <w:pPr>
        <w:spacing w:line="360" w:lineRule="auto"/>
        <w:rPr>
          <w:rFonts w:ascii="宋体" w:hAnsi="宋体" w:cs="宋体"/>
          <w:kern w:val="0"/>
          <w:sz w:val="24"/>
        </w:rPr>
      </w:pPr>
      <w:r>
        <w:rPr>
          <w:rFonts w:hint="eastAsia" w:ascii="宋体" w:hAnsi="宋体" w:cs="宋体"/>
          <w:kern w:val="0"/>
          <w:sz w:val="24"/>
        </w:rPr>
        <w:t>3.组织人员配合保洁部清扫现场卫生；</w:t>
      </w:r>
    </w:p>
    <w:p>
      <w:pPr>
        <w:spacing w:line="360" w:lineRule="auto"/>
        <w:ind w:left="360" w:hanging="360" w:hangingChars="150"/>
        <w:rPr>
          <w:rFonts w:ascii="宋体" w:hAnsi="宋体" w:cs="宋体"/>
          <w:kern w:val="0"/>
          <w:sz w:val="24"/>
        </w:rPr>
      </w:pPr>
      <w:r>
        <w:rPr>
          <w:rFonts w:hint="eastAsia" w:ascii="宋体" w:hAnsi="宋体" w:cs="宋体"/>
          <w:kern w:val="0"/>
          <w:sz w:val="24"/>
        </w:rPr>
        <w:t>4.统一将图片第一时间发品质部做推文宣传；</w:t>
      </w:r>
    </w:p>
    <w:p>
      <w:pPr>
        <w:spacing w:line="360" w:lineRule="auto"/>
        <w:ind w:left="360" w:hanging="360" w:hangingChars="150"/>
        <w:rPr>
          <w:rFonts w:ascii="宋体" w:hAnsi="宋体" w:cs="宋体"/>
          <w:sz w:val="24"/>
        </w:rPr>
      </w:pPr>
      <w:r>
        <w:rPr>
          <w:rFonts w:hint="eastAsia" w:ascii="宋体" w:hAnsi="宋体" w:cs="宋体"/>
          <w:kern w:val="0"/>
          <w:sz w:val="24"/>
        </w:rPr>
        <w:t>5.收集演练现场图片整理资料后签字存档并上传部门备案；</w:t>
      </w:r>
    </w:p>
    <w:p>
      <w:pPr>
        <w:spacing w:line="360" w:lineRule="auto"/>
        <w:rPr>
          <w:rFonts w:ascii="宋体" w:hAnsi="宋体" w:cs="宋体"/>
          <w:kern w:val="0"/>
          <w:sz w:val="24"/>
        </w:rPr>
      </w:pPr>
      <w:r>
        <w:rPr>
          <w:rFonts w:hint="eastAsia" w:ascii="宋体" w:hAnsi="宋体" w:cs="宋体"/>
          <w:kern w:val="0"/>
          <w:sz w:val="24"/>
        </w:rPr>
        <w:t>6.对演练中存在的问题进行分析，制定后期培训计划。</w:t>
      </w:r>
    </w:p>
    <w:p>
      <w:pPr>
        <w:spacing w:line="500" w:lineRule="exact"/>
        <w:jc w:val="left"/>
        <w:rPr>
          <w:rFonts w:ascii="宋体" w:hAnsi="宋体"/>
          <w:b/>
          <w:bCs/>
          <w:sz w:val="24"/>
        </w:rPr>
      </w:pPr>
      <w:r>
        <w:rPr>
          <w:rFonts w:hint="eastAsia" w:ascii="宋体" w:hAnsi="宋体"/>
          <w:b/>
          <w:bCs/>
          <w:sz w:val="24"/>
        </w:rPr>
        <w:t>附表：消防演习工作人员通讯录、演习场景图标</w:t>
      </w:r>
    </w:p>
    <w:p>
      <w:pPr>
        <w:spacing w:line="240" w:lineRule="atLeast"/>
        <w:jc w:val="left"/>
        <w:rPr>
          <w:rFonts w:ascii="宋体" w:hAnsi="宋体"/>
          <w:b/>
          <w:bCs/>
          <w:sz w:val="24"/>
        </w:rPr>
      </w:pPr>
    </w:p>
    <w:tbl>
      <w:tblPr>
        <w:tblStyle w:val="7"/>
        <w:tblpPr w:leftFromText="180" w:rightFromText="180" w:vertAnchor="text" w:tblpY="1"/>
        <w:tblOverlap w:val="never"/>
        <w:tblW w:w="9087" w:type="dxa"/>
        <w:tblInd w:w="0" w:type="dxa"/>
        <w:tblLayout w:type="fixed"/>
        <w:tblCellMar>
          <w:top w:w="0" w:type="dxa"/>
          <w:left w:w="108" w:type="dxa"/>
          <w:bottom w:w="0" w:type="dxa"/>
          <w:right w:w="108" w:type="dxa"/>
        </w:tblCellMar>
      </w:tblPr>
      <w:tblGrid>
        <w:gridCol w:w="1184"/>
        <w:gridCol w:w="1738"/>
        <w:gridCol w:w="1771"/>
        <w:gridCol w:w="2693"/>
        <w:gridCol w:w="1701"/>
      </w:tblGrid>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ascii="宋体" w:hAnsi="宋体"/>
                <w:b/>
                <w:bCs/>
                <w:sz w:val="24"/>
              </w:rPr>
              <mc:AlternateContent>
                <mc:Choice Requires="wps">
                  <w:drawing>
                    <wp:anchor distT="0" distB="0" distL="114300" distR="114300" simplePos="0" relativeHeight="251691008" behindDoc="0" locked="0" layoutInCell="1" allowOverlap="1">
                      <wp:simplePos x="0" y="0"/>
                      <wp:positionH relativeFrom="column">
                        <wp:posOffset>-87630</wp:posOffset>
                      </wp:positionH>
                      <wp:positionV relativeFrom="paragraph">
                        <wp:posOffset>-101600</wp:posOffset>
                      </wp:positionV>
                      <wp:extent cx="5781675" cy="0"/>
                      <wp:effectExtent l="14605" t="12065" r="13970" b="6985"/>
                      <wp:wrapNone/>
                      <wp:docPr id="50" name="AutoShape 38"/>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12700">
                                <a:solidFill>
                                  <a:srgbClr val="000000"/>
                                </a:solidFill>
                                <a:round/>
                              </a:ln>
                            </wps:spPr>
                            <wps:bodyPr/>
                          </wps:wsp>
                        </a:graphicData>
                      </a:graphic>
                    </wp:anchor>
                  </w:drawing>
                </mc:Choice>
                <mc:Fallback>
                  <w:pict>
                    <v:shape id="AutoShape 38" o:spid="_x0000_s1026" o:spt="32" type="#_x0000_t32" style="position:absolute;left:0pt;margin-left:-6.9pt;margin-top:-8pt;height:0pt;width:455.25pt;z-index:251691008;mso-width-relative:page;mso-height-relative:page;" filled="f" stroked="t" coordsize="21600,21600" o:gfxdata="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VQ5X9UAAAALAQAADwAAAAAAAAABACAA&#10;AAAiAAAAZHJzL2Rvd25yZXYueG1sUEsBAhQAFAAAAAgAh07iQMOo9ibXAQAAtQMAAA4AAAAAAAAA&#10;AQAgAAAAJAEAAGRycy9lMm9Eb2MueG1sUEsFBgAAAAAGAAYAWQEAAG0FAAAAAA==&#10;">
                      <v:fill on="f" focussize="0,0"/>
                      <v:stroke weight="1pt" color="#000000" joinstyle="round"/>
                      <v:imagedata o:title=""/>
                      <o:lock v:ext="edit" aspectratio="f"/>
                    </v:shape>
                  </w:pict>
                </mc:Fallback>
              </mc:AlternateContent>
            </w:r>
            <w:r>
              <w:rPr>
                <w:rFonts w:hint="eastAsia" w:ascii="宋体" w:hAnsi="宋体" w:cs="宋体"/>
                <w:color w:val="000000"/>
                <w:kern w:val="0"/>
                <w:sz w:val="24"/>
              </w:rPr>
              <w:t>序号</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姓名</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岗位</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电话号码</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备注</w:t>
            </w: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代世明</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总指挥</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李斌</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现场指挥</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13990889081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96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刘红</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宣传组</w:t>
            </w:r>
          </w:p>
          <w:p>
            <w:pPr>
              <w:widowControl/>
              <w:jc w:val="center"/>
              <w:rPr>
                <w:rFonts w:ascii="宋体" w:hAnsi="宋体" w:cs="宋体"/>
                <w:color w:val="000000"/>
                <w:kern w:val="0"/>
                <w:sz w:val="24"/>
              </w:rPr>
            </w:pPr>
            <w:r>
              <w:rPr>
                <w:rFonts w:hint="eastAsia" w:ascii="宋体" w:hAnsi="宋体" w:cs="宋体"/>
                <w:color w:val="000000"/>
                <w:kern w:val="0"/>
                <w:sz w:val="24"/>
              </w:rPr>
              <w:t>保障组</w:t>
            </w:r>
          </w:p>
          <w:p>
            <w:pPr>
              <w:widowControl/>
              <w:jc w:val="center"/>
              <w:rPr>
                <w:rFonts w:ascii="宋体" w:hAnsi="宋体" w:cs="宋体"/>
                <w:color w:val="000000"/>
                <w:kern w:val="0"/>
                <w:sz w:val="24"/>
              </w:rPr>
            </w:pPr>
            <w:r>
              <w:rPr>
                <w:rFonts w:hint="eastAsia" w:ascii="宋体" w:hAnsi="宋体" w:cs="宋体"/>
                <w:color w:val="000000"/>
                <w:kern w:val="0"/>
                <w:sz w:val="24"/>
              </w:rPr>
              <w:t>摄影组</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173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李佳</w:t>
            </w:r>
          </w:p>
        </w:tc>
        <w:tc>
          <w:tcPr>
            <w:tcW w:w="17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客服组</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173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龙宏宇</w:t>
            </w:r>
          </w:p>
        </w:tc>
        <w:tc>
          <w:tcPr>
            <w:tcW w:w="177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设备保障组</w:t>
            </w:r>
          </w:p>
        </w:tc>
        <w:tc>
          <w:tcPr>
            <w:tcW w:w="26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伍现光</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警戒组</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7</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唐文</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灭火组</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8</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杨军</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疏散组</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9</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蒲小琼</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医疗救援组</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45" w:hRule="atLeast"/>
        </w:trPr>
        <w:tc>
          <w:tcPr>
            <w:tcW w:w="118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10</w:t>
            </w:r>
          </w:p>
        </w:tc>
        <w:tc>
          <w:tcPr>
            <w:tcW w:w="173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安海梅</w:t>
            </w:r>
          </w:p>
        </w:tc>
        <w:tc>
          <w:tcPr>
            <w:tcW w:w="17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环境</w:t>
            </w:r>
            <w:r>
              <w:rPr>
                <w:rFonts w:hint="eastAsia" w:ascii="宋体" w:hAnsi="宋体" w:cs="宋体"/>
                <w:color w:val="000000"/>
                <w:kern w:val="0"/>
                <w:sz w:val="24"/>
                <w:lang w:eastAsia="zh-CN"/>
              </w:rPr>
              <w:t>维护</w:t>
            </w:r>
            <w:r>
              <w:rPr>
                <w:rFonts w:hint="eastAsia" w:ascii="宋体" w:hAnsi="宋体" w:cs="宋体"/>
                <w:color w:val="000000"/>
                <w:kern w:val="0"/>
                <w:sz w:val="24"/>
              </w:rPr>
              <w:t>组</w:t>
            </w:r>
          </w:p>
        </w:tc>
        <w:tc>
          <w:tcPr>
            <w:tcW w:w="26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4"/>
                <w:lang w:val="en-US" w:eastAsia="zh-CN"/>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bl>
    <w:p>
      <w:pPr>
        <w:rPr>
          <w:sz w:val="24"/>
        </w:rPr>
      </w:pPr>
      <w:r>
        <w:rPr>
          <w:sz w:val="24"/>
        </w:rPr>
        <w:br w:type="textWrapping" w:clear="all"/>
      </w:r>
    </w:p>
    <w:p>
      <w:pPr>
        <w:rPr>
          <w:rFonts w:ascii="宋体" w:hAnsi="宋体"/>
          <w:b/>
          <w:bCs/>
          <w:sz w:val="24"/>
        </w:rPr>
      </w:pPr>
    </w:p>
    <w:p>
      <w:pPr>
        <w:topLinePunct/>
        <w:spacing w:line="360" w:lineRule="auto"/>
        <w:rPr>
          <w:rFonts w:ascii="宋体" w:hAnsi="宋体"/>
          <w:b/>
          <w:sz w:val="24"/>
        </w:rPr>
      </w:pPr>
      <w:r>
        <w:rPr>
          <w:rFonts w:hint="eastAsia" w:ascii="宋体" w:hAnsi="宋体"/>
          <w:b/>
          <w:sz w:val="24"/>
        </w:rPr>
        <w:t>附件：演练环节流程及时间节点：</w:t>
      </w:r>
    </w:p>
    <w:p>
      <w:pPr>
        <w:topLinePunct/>
        <w:spacing w:line="360" w:lineRule="auto"/>
        <w:rPr>
          <w:rFonts w:ascii="宋体" w:hAnsi="宋体"/>
          <w:b/>
          <w:color w:val="FF0000"/>
          <w:sz w:val="24"/>
        </w:rPr>
      </w:pPr>
      <w:r>
        <w:rPr>
          <w:rFonts w:hint="eastAsia" w:ascii="宋体" w:hAnsi="宋体"/>
          <w:b/>
          <w:sz w:val="24"/>
        </w:rPr>
        <w:t xml:space="preserve">     领导进行宣讲及宣布演练开始（</w:t>
      </w:r>
      <w:r>
        <w:rPr>
          <w:rFonts w:hint="eastAsia" w:ascii="宋体" w:hAnsi="宋体"/>
          <w:b/>
          <w:sz w:val="24"/>
          <w:lang w:val="en-US" w:eastAsia="zh-CN"/>
        </w:rPr>
        <w:t>9</w:t>
      </w:r>
      <w:r>
        <w:rPr>
          <w:rFonts w:hint="eastAsia" w:ascii="宋体" w:hAnsi="宋体"/>
          <w:b/>
          <w:sz w:val="24"/>
        </w:rPr>
        <w:t>:</w:t>
      </w:r>
      <w:r>
        <w:rPr>
          <w:rFonts w:ascii="宋体" w:hAnsi="宋体"/>
          <w:b/>
          <w:sz w:val="24"/>
        </w:rPr>
        <w:t>0</w:t>
      </w:r>
      <w:r>
        <w:rPr>
          <w:rFonts w:hint="eastAsia" w:ascii="宋体" w:hAnsi="宋体"/>
          <w:b/>
          <w:sz w:val="24"/>
        </w:rPr>
        <w:t>0）</w:t>
      </w:r>
      <w:r>
        <w:rPr>
          <w:rFonts w:ascii="Arial" w:hAnsi="Arial" w:cs="Arial"/>
          <w:b/>
          <w:color w:val="FF0000"/>
          <w:sz w:val="40"/>
          <w:szCs w:val="40"/>
        </w:rPr>
        <w:t>→</w:t>
      </w:r>
      <w:r>
        <w:rPr>
          <w:rFonts w:hint="eastAsia" w:ascii="宋体" w:hAnsi="宋体"/>
          <w:b/>
          <w:sz w:val="24"/>
        </w:rPr>
        <w:t>点燃烟饼（</w:t>
      </w:r>
      <w:r>
        <w:rPr>
          <w:rFonts w:hint="eastAsia" w:ascii="宋体" w:hAnsi="宋体"/>
          <w:b/>
          <w:sz w:val="24"/>
          <w:lang w:val="en-US" w:eastAsia="zh-CN"/>
        </w:rPr>
        <w:t>9</w:t>
      </w:r>
      <w:r>
        <w:rPr>
          <w:rFonts w:hint="eastAsia" w:ascii="宋体" w:hAnsi="宋体"/>
          <w:b/>
          <w:sz w:val="24"/>
        </w:rPr>
        <w:t>:</w:t>
      </w:r>
      <w:r>
        <w:rPr>
          <w:rFonts w:ascii="宋体" w:hAnsi="宋体"/>
          <w:b/>
          <w:sz w:val="24"/>
        </w:rPr>
        <w:t>03</w:t>
      </w:r>
      <w:r>
        <w:rPr>
          <w:rFonts w:hint="eastAsia" w:ascii="宋体" w:hAnsi="宋体"/>
          <w:b/>
          <w:sz w:val="24"/>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消控室报警（</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05</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巡逻人员到达现场并判断汇报（</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07</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主管上报（</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09</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负责人组织应急出警（</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10</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应急各组到达现场（</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12</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负责人布置救援工作（</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13</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各组进入救援（</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13</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sz w:val="24"/>
          <w:szCs w:val="48"/>
        </w:rPr>
        <w:t>火灾完全</w:t>
      </w:r>
      <w:r>
        <w:rPr>
          <w:rFonts w:ascii="Arial" w:hAnsi="Arial" w:cs="Arial"/>
          <w:b/>
          <w:sz w:val="24"/>
          <w:szCs w:val="48"/>
        </w:rPr>
        <w:t>扑灭</w:t>
      </w:r>
      <w:r>
        <w:rPr>
          <w:rFonts w:hint="eastAsia" w:ascii="Arial" w:hAnsi="Arial" w:cs="Arial"/>
          <w:b/>
          <w:sz w:val="28"/>
          <w:szCs w:val="48"/>
        </w:rPr>
        <w:t>（</w:t>
      </w:r>
      <w:r>
        <w:rPr>
          <w:rFonts w:hint="eastAsia" w:ascii="Arial" w:hAnsi="Arial" w:cs="Arial"/>
          <w:b/>
          <w:sz w:val="24"/>
          <w:szCs w:val="48"/>
          <w:lang w:val="en-US" w:eastAsia="zh-CN"/>
        </w:rPr>
        <w:t>9</w:t>
      </w:r>
      <w:r>
        <w:rPr>
          <w:rFonts w:hint="eastAsia" w:ascii="Arial" w:hAnsi="Arial" w:cs="Arial"/>
          <w:b/>
          <w:sz w:val="24"/>
          <w:szCs w:val="48"/>
        </w:rPr>
        <w:t>:</w:t>
      </w:r>
      <w:r>
        <w:rPr>
          <w:rFonts w:ascii="Arial" w:hAnsi="Arial" w:cs="Arial"/>
          <w:b/>
          <w:sz w:val="24"/>
          <w:szCs w:val="48"/>
        </w:rPr>
        <w:t>25</w:t>
      </w:r>
      <w:r>
        <w:rPr>
          <w:rFonts w:hint="eastAsia" w:ascii="Arial" w:hAnsi="Arial" w:cs="Arial"/>
          <w:b/>
          <w:sz w:val="28"/>
          <w:szCs w:val="48"/>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救援完毕人数清点（</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35</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火灾分析讲解完毕（</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42</w:t>
      </w:r>
      <w:r>
        <w:rPr>
          <w:rFonts w:hint="eastAsia" w:ascii="Arial" w:hAnsi="Arial" w:cs="Arial"/>
          <w:b/>
          <w:color w:val="000000" w:themeColor="text1"/>
          <w:sz w:val="24"/>
          <w14:textFill>
            <w14:solidFill>
              <w14:schemeClr w14:val="tx1"/>
            </w14:solidFill>
          </w14:textFill>
        </w:rPr>
        <w:t>）</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领导总结（</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w:t>
      </w:r>
      <w:r>
        <w:rPr>
          <w:rFonts w:ascii="Arial" w:hAnsi="Arial" w:cs="Arial"/>
          <w:b/>
          <w:color w:val="000000" w:themeColor="text1"/>
          <w:sz w:val="24"/>
          <w14:textFill>
            <w14:solidFill>
              <w14:schemeClr w14:val="tx1"/>
            </w14:solidFill>
          </w14:textFill>
        </w:rPr>
        <w:t>4</w:t>
      </w:r>
      <w:r>
        <w:rPr>
          <w:rFonts w:hint="eastAsia" w:ascii="Arial" w:hAnsi="Arial" w:cs="Arial"/>
          <w:b/>
          <w:color w:val="000000" w:themeColor="text1"/>
          <w:sz w:val="24"/>
          <w14:textFill>
            <w14:solidFill>
              <w14:schemeClr w14:val="tx1"/>
            </w14:solidFill>
          </w14:textFill>
        </w:rPr>
        <w:t>5）</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消防知识讲解（</w:t>
      </w:r>
      <w:r>
        <w:rPr>
          <w:rFonts w:hint="eastAsia" w:ascii="Arial" w:hAnsi="Arial" w:cs="Arial"/>
          <w:b/>
          <w:color w:val="000000" w:themeColor="text1"/>
          <w:sz w:val="24"/>
          <w:lang w:val="en-US" w:eastAsia="zh-CN"/>
          <w14:textFill>
            <w14:solidFill>
              <w14:schemeClr w14:val="tx1"/>
            </w14:solidFill>
          </w14:textFill>
        </w:rPr>
        <w:t>9</w:t>
      </w:r>
      <w:r>
        <w:rPr>
          <w:rFonts w:hint="eastAsia" w:ascii="Arial" w:hAnsi="Arial" w:cs="Arial"/>
          <w:b/>
          <w:color w:val="000000" w:themeColor="text1"/>
          <w:sz w:val="24"/>
          <w14:textFill>
            <w14:solidFill>
              <w14:schemeClr w14:val="tx1"/>
            </w14:solidFill>
          </w14:textFill>
        </w:rPr>
        <w:t>:50）</w:t>
      </w:r>
      <w:r>
        <w:rPr>
          <w:rFonts w:ascii="Arial" w:hAnsi="Arial" w:cs="Arial"/>
          <w:b/>
          <w:color w:val="FF0000"/>
          <w:sz w:val="48"/>
          <w:szCs w:val="48"/>
        </w:rPr>
        <w:t>→</w:t>
      </w:r>
      <w:r>
        <w:rPr>
          <w:rFonts w:hint="eastAsia" w:ascii="Arial" w:hAnsi="Arial" w:cs="Arial"/>
          <w:b/>
          <w:color w:val="000000" w:themeColor="text1"/>
          <w:sz w:val="24"/>
          <w14:textFill>
            <w14:solidFill>
              <w14:schemeClr w14:val="tx1"/>
            </w14:solidFill>
          </w14:textFill>
        </w:rPr>
        <w:t>现场撤离。</w:t>
      </w:r>
    </w:p>
    <w:p>
      <w:pPr>
        <w:topLinePunct/>
        <w:spacing w:line="360" w:lineRule="auto"/>
        <w:rPr>
          <w:rFonts w:asciiTheme="minorEastAsia" w:hAnsiTheme="minorEastAsia" w:eastAsiaTheme="minorEastAsia"/>
          <w:sz w:val="24"/>
          <w:szCs w:val="28"/>
        </w:rPr>
      </w:pPr>
      <w:r>
        <w:rPr>
          <w:rFonts w:hint="eastAsia" w:ascii="宋体" w:hAnsi="宋体"/>
          <w:b/>
          <w:sz w:val="24"/>
        </w:rPr>
        <w:t xml:space="preserve">    </w:t>
      </w:r>
    </w:p>
    <w:p>
      <w:pPr>
        <w:topLinePunct/>
        <w:spacing w:line="360" w:lineRule="auto"/>
        <w:rPr>
          <w:rFonts w:ascii="宋体" w:hAnsi="宋体"/>
          <w:bCs/>
          <w:sz w:val="24"/>
        </w:rPr>
      </w:pPr>
    </w:p>
    <w:p>
      <w:pPr>
        <w:topLinePunct/>
        <w:spacing w:line="360" w:lineRule="auto"/>
        <w:jc w:val="left"/>
        <w:rPr>
          <w:rFonts w:ascii="宋体" w:hAnsi="宋体"/>
          <w:bCs/>
          <w:color w:val="000000" w:themeColor="text1"/>
          <w:sz w:val="24"/>
          <w14:textFill>
            <w14:solidFill>
              <w14:schemeClr w14:val="tx1"/>
            </w14:solidFill>
          </w14:textFill>
        </w:rPr>
      </w:pPr>
    </w:p>
    <w:p>
      <w:pPr>
        <w:topLinePunct/>
        <w:spacing w:line="360" w:lineRule="auto"/>
        <w:rPr>
          <w:rFonts w:hint="eastAsia" w:ascii="Calibri" w:hAnsi="Calibri"/>
          <w:b/>
          <w:bCs/>
          <w:color w:val="000000" w:themeColor="text1"/>
          <w:sz w:val="24"/>
          <w:lang w:eastAsia="zh-CN"/>
          <w14:textFill>
            <w14:solidFill>
              <w14:schemeClr w14:val="tx1"/>
            </w14:solidFill>
          </w14:textFill>
        </w:rPr>
      </w:pPr>
      <w:r>
        <w:rPr>
          <w:rFonts w:hint="eastAsia" w:ascii="Calibri" w:hAnsi="Calibri"/>
          <w:b/>
          <w:bCs/>
          <w:color w:val="000000" w:themeColor="text1"/>
          <w:sz w:val="24"/>
          <w:lang w:eastAsia="zh-CN"/>
          <w14:textFill>
            <w14:solidFill>
              <w14:schemeClr w14:val="tx1"/>
            </w14:solidFill>
          </w14:textFill>
        </w:rPr>
        <w:t>附图：模拟演练位置图</w:t>
      </w:r>
    </w:p>
    <w:p>
      <w:pPr>
        <w:topLinePunct/>
        <w:spacing w:line="360" w:lineRule="auto"/>
        <w:rPr>
          <w:rFonts w:hint="eastAsia" w:ascii="Calibri" w:hAnsi="Calibri"/>
          <w:b/>
          <w:bCs/>
          <w:color w:val="000000" w:themeColor="text1"/>
          <w:sz w:val="24"/>
          <w:lang w:eastAsia="zh-CN"/>
          <w14:textFill>
            <w14:solidFill>
              <w14:schemeClr w14:val="tx1"/>
            </w14:solidFill>
          </w14:textFill>
        </w:rPr>
      </w:pPr>
      <w:r>
        <w:rPr>
          <w:rFonts w:hint="eastAsia" w:ascii="Calibri" w:hAnsi="Calibri"/>
          <w:b/>
          <w:bCs/>
          <w:color w:val="000000" w:themeColor="text1"/>
          <w:sz w:val="24"/>
          <w:lang w:eastAsia="zh-CN"/>
          <w14:textFill>
            <w14:solidFill>
              <w14:schemeClr w14:val="tx1"/>
            </w14:solidFill>
          </w14:textFill>
        </w:rPr>
        <w:drawing>
          <wp:inline distT="0" distB="0" distL="114300" distR="114300">
            <wp:extent cx="2968625" cy="1949450"/>
            <wp:effectExtent l="0" t="0" r="3175" b="12700"/>
            <wp:docPr id="6" name="图片 6" descr="22be296232a034c7c73a8c8aacfb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be296232a034c7c73a8c8aacfb99d"/>
                    <pic:cNvPicPr>
                      <a:picLocks noChangeAspect="1"/>
                    </pic:cNvPicPr>
                  </pic:nvPicPr>
                  <pic:blipFill>
                    <a:blip r:embed="rId5"/>
                    <a:stretch>
                      <a:fillRect/>
                    </a:stretch>
                  </pic:blipFill>
                  <pic:spPr>
                    <a:xfrm>
                      <a:off x="0" y="0"/>
                      <a:ext cx="2968625" cy="1949450"/>
                    </a:xfrm>
                    <a:prstGeom prst="rect">
                      <a:avLst/>
                    </a:prstGeom>
                  </pic:spPr>
                </pic:pic>
              </a:graphicData>
            </a:graphic>
          </wp:inline>
        </w:drawing>
      </w:r>
      <w:r>
        <w:rPr>
          <w:rFonts w:hint="default" w:ascii="Calibri" w:hAnsi="Calibri"/>
          <w:b/>
          <w:bCs/>
          <w:color w:val="000000" w:themeColor="text1"/>
          <w:sz w:val="24"/>
          <w:lang w:val="en-US" w:eastAsia="zh-CN"/>
          <w14:textFill>
            <w14:solidFill>
              <w14:schemeClr w14:val="tx1"/>
            </w14:solidFill>
          </w14:textFill>
        </w:rPr>
        <w:t xml:space="preserve">  </w:t>
      </w:r>
      <w:r>
        <w:rPr>
          <w:rFonts w:hint="eastAsia" w:ascii="Calibri" w:hAnsi="Calibri"/>
          <w:b/>
          <w:bCs/>
          <w:color w:val="000000" w:themeColor="text1"/>
          <w:sz w:val="24"/>
          <w:lang w:eastAsia="zh-CN"/>
          <w14:textFill>
            <w14:solidFill>
              <w14:schemeClr w14:val="tx1"/>
            </w14:solidFill>
          </w14:textFill>
        </w:rPr>
        <w:drawing>
          <wp:inline distT="0" distB="0" distL="114300" distR="114300">
            <wp:extent cx="2979420" cy="1919605"/>
            <wp:effectExtent l="0" t="0" r="11430" b="4445"/>
            <wp:docPr id="8" name="图片 8" descr="b5382ed78d3db25ce87400c3b440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5382ed78d3db25ce87400c3b440bdc"/>
                    <pic:cNvPicPr>
                      <a:picLocks noChangeAspect="1"/>
                    </pic:cNvPicPr>
                  </pic:nvPicPr>
                  <pic:blipFill>
                    <a:blip r:embed="rId6"/>
                    <a:stretch>
                      <a:fillRect/>
                    </a:stretch>
                  </pic:blipFill>
                  <pic:spPr>
                    <a:xfrm>
                      <a:off x="0" y="0"/>
                      <a:ext cx="2979420" cy="1919605"/>
                    </a:xfrm>
                    <a:prstGeom prst="rect">
                      <a:avLst/>
                    </a:prstGeom>
                  </pic:spPr>
                </pic:pic>
              </a:graphicData>
            </a:graphic>
          </wp:inline>
        </w:drawing>
      </w:r>
    </w:p>
    <w:p>
      <w:pPr>
        <w:topLinePunct/>
        <w:spacing w:line="360" w:lineRule="auto"/>
        <w:rPr>
          <w:rFonts w:hint="eastAsia" w:ascii="Calibri" w:hAnsi="Calibri"/>
          <w:b/>
          <w:bCs/>
          <w:color w:val="000000" w:themeColor="text1"/>
          <w:sz w:val="24"/>
          <w:lang w:eastAsia="zh-CN"/>
          <w14:textFill>
            <w14:solidFill>
              <w14:schemeClr w14:val="tx1"/>
            </w14:solidFill>
          </w14:textFill>
        </w:rPr>
      </w:pPr>
    </w:p>
    <w:p>
      <w:pPr>
        <w:topLinePunct/>
        <w:spacing w:line="360" w:lineRule="auto"/>
        <w:rPr>
          <w:rFonts w:hint="eastAsia" w:ascii="Calibri" w:hAnsi="Calibri"/>
          <w:b/>
          <w:bCs/>
          <w:color w:val="000000" w:themeColor="text1"/>
          <w:sz w:val="24"/>
          <w:lang w:eastAsia="zh-CN"/>
          <w14:textFill>
            <w14:solidFill>
              <w14:schemeClr w14:val="tx1"/>
            </w14:solidFill>
          </w14:textFill>
        </w:rPr>
      </w:pPr>
      <w:r>
        <w:rPr>
          <w:rFonts w:hint="eastAsia" w:ascii="Calibri" w:hAnsi="Calibri"/>
          <w:b/>
          <w:bCs/>
          <w:color w:val="000000" w:themeColor="text1"/>
          <w:sz w:val="24"/>
          <w:lang w:eastAsia="zh-CN"/>
          <w14:textFill>
            <w14:solidFill>
              <w14:schemeClr w14:val="tx1"/>
            </w14:solidFill>
          </w14:textFill>
        </w:rPr>
        <w:drawing>
          <wp:inline distT="0" distB="0" distL="114300" distR="114300">
            <wp:extent cx="2947035" cy="2077720"/>
            <wp:effectExtent l="0" t="0" r="5715" b="17780"/>
            <wp:docPr id="9" name="图片 9" descr="1c43399a81510dcc0282660ad293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c43399a81510dcc0282660ad293c53"/>
                    <pic:cNvPicPr>
                      <a:picLocks noChangeAspect="1"/>
                    </pic:cNvPicPr>
                  </pic:nvPicPr>
                  <pic:blipFill>
                    <a:blip r:embed="rId7"/>
                    <a:stretch>
                      <a:fillRect/>
                    </a:stretch>
                  </pic:blipFill>
                  <pic:spPr>
                    <a:xfrm>
                      <a:off x="0" y="0"/>
                      <a:ext cx="2947035" cy="2077720"/>
                    </a:xfrm>
                    <a:prstGeom prst="rect">
                      <a:avLst/>
                    </a:prstGeom>
                  </pic:spPr>
                </pic:pic>
              </a:graphicData>
            </a:graphic>
          </wp:inline>
        </w:drawing>
      </w:r>
      <w:r>
        <w:rPr>
          <w:rFonts w:hint="default" w:ascii="Calibri" w:hAnsi="Calibri"/>
          <w:b/>
          <w:bCs/>
          <w:color w:val="000000" w:themeColor="text1"/>
          <w:sz w:val="24"/>
          <w:lang w:val="en-US" w:eastAsia="zh-CN"/>
          <w14:textFill>
            <w14:solidFill>
              <w14:schemeClr w14:val="tx1"/>
            </w14:solidFill>
          </w14:textFill>
        </w:rPr>
        <w:t xml:space="preserve">  </w:t>
      </w:r>
      <w:r>
        <w:rPr>
          <w:rFonts w:hint="eastAsia" w:ascii="Calibri" w:hAnsi="Calibri"/>
          <w:b/>
          <w:bCs/>
          <w:color w:val="000000" w:themeColor="text1"/>
          <w:sz w:val="24"/>
          <w:lang w:eastAsia="zh-CN"/>
          <w14:textFill>
            <w14:solidFill>
              <w14:schemeClr w14:val="tx1"/>
            </w14:solidFill>
          </w14:textFill>
        </w:rPr>
        <w:drawing>
          <wp:inline distT="0" distB="0" distL="114300" distR="114300">
            <wp:extent cx="2976880" cy="2059305"/>
            <wp:effectExtent l="0" t="0" r="13970" b="17145"/>
            <wp:docPr id="11" name="图片 11" descr="2b731830b31bb46dd952c3078beb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b731830b31bb46dd952c3078beb957"/>
                    <pic:cNvPicPr>
                      <a:picLocks noChangeAspect="1"/>
                    </pic:cNvPicPr>
                  </pic:nvPicPr>
                  <pic:blipFill>
                    <a:blip r:embed="rId8"/>
                    <a:stretch>
                      <a:fillRect/>
                    </a:stretch>
                  </pic:blipFill>
                  <pic:spPr>
                    <a:xfrm>
                      <a:off x="0" y="0"/>
                      <a:ext cx="2976880" cy="2059305"/>
                    </a:xfrm>
                    <a:prstGeom prst="rect">
                      <a:avLst/>
                    </a:prstGeom>
                  </pic:spPr>
                </pic:pic>
              </a:graphicData>
            </a:graphic>
          </wp:inline>
        </w:drawing>
      </w:r>
    </w:p>
    <w:p>
      <w:pPr>
        <w:topLinePunct/>
        <w:spacing w:line="360" w:lineRule="auto"/>
        <w:rPr>
          <w:rFonts w:hint="eastAsia" w:ascii="Calibri" w:hAnsi="Calibri"/>
          <w:b/>
          <w:bCs/>
          <w:color w:val="000000" w:themeColor="text1"/>
          <w:sz w:val="24"/>
          <w:lang w:eastAsia="zh-CN"/>
          <w14:textFill>
            <w14:solidFill>
              <w14:schemeClr w14:val="tx1"/>
            </w14:solidFill>
          </w14:textFill>
        </w:rPr>
      </w:pPr>
      <w:r>
        <w:rPr>
          <w:rFonts w:hint="eastAsia" w:ascii="Calibri" w:hAnsi="Calibri"/>
          <w:b/>
          <w:bCs/>
          <w:color w:val="000000" w:themeColor="text1"/>
          <w:sz w:val="24"/>
          <w:lang w:eastAsia="zh-CN"/>
          <w14:textFill>
            <w14:solidFill>
              <w14:schemeClr w14:val="tx1"/>
            </w14:solidFill>
          </w14:textFill>
        </w:rPr>
        <w:drawing>
          <wp:inline distT="0" distB="0" distL="114300" distR="114300">
            <wp:extent cx="2929890" cy="2072005"/>
            <wp:effectExtent l="0" t="0" r="3810" b="4445"/>
            <wp:docPr id="12" name="图片 12" descr="f270f00d102180c83e682a41feb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70f00d102180c83e682a41feb6772"/>
                    <pic:cNvPicPr>
                      <a:picLocks noChangeAspect="1"/>
                    </pic:cNvPicPr>
                  </pic:nvPicPr>
                  <pic:blipFill>
                    <a:blip r:embed="rId9"/>
                    <a:stretch>
                      <a:fillRect/>
                    </a:stretch>
                  </pic:blipFill>
                  <pic:spPr>
                    <a:xfrm>
                      <a:off x="0" y="0"/>
                      <a:ext cx="2929890" cy="2072005"/>
                    </a:xfrm>
                    <a:prstGeom prst="rect">
                      <a:avLst/>
                    </a:prstGeom>
                  </pic:spPr>
                </pic:pic>
              </a:graphicData>
            </a:graphic>
          </wp:inline>
        </w:drawing>
      </w:r>
      <w:r>
        <w:rPr>
          <w:rFonts w:hint="default" w:ascii="Calibri" w:hAnsi="Calibri"/>
          <w:b/>
          <w:bCs/>
          <w:color w:val="000000" w:themeColor="text1"/>
          <w:sz w:val="24"/>
          <w:lang w:val="en-US" w:eastAsia="zh-CN"/>
          <w14:textFill>
            <w14:solidFill>
              <w14:schemeClr w14:val="tx1"/>
            </w14:solidFill>
          </w14:textFill>
        </w:rPr>
        <w:t xml:space="preserve">  </w:t>
      </w:r>
      <w:r>
        <w:rPr>
          <w:rFonts w:hint="eastAsia" w:ascii="Calibri" w:hAnsi="Calibri"/>
          <w:b/>
          <w:bCs/>
          <w:color w:val="000000" w:themeColor="text1"/>
          <w:sz w:val="24"/>
          <w:lang w:eastAsia="zh-CN"/>
          <w14:textFill>
            <w14:solidFill>
              <w14:schemeClr w14:val="tx1"/>
            </w14:solidFill>
          </w14:textFill>
        </w:rPr>
        <w:drawing>
          <wp:inline distT="0" distB="0" distL="114300" distR="114300">
            <wp:extent cx="3009265" cy="2056765"/>
            <wp:effectExtent l="0" t="0" r="635" b="635"/>
            <wp:docPr id="13" name="图片 13" descr="8218a10f24b786175bf549a82d85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218a10f24b786175bf549a82d8587b"/>
                    <pic:cNvPicPr>
                      <a:picLocks noChangeAspect="1"/>
                    </pic:cNvPicPr>
                  </pic:nvPicPr>
                  <pic:blipFill>
                    <a:blip r:embed="rId10"/>
                    <a:stretch>
                      <a:fillRect/>
                    </a:stretch>
                  </pic:blipFill>
                  <pic:spPr>
                    <a:xfrm>
                      <a:off x="0" y="0"/>
                      <a:ext cx="3009265" cy="2056765"/>
                    </a:xfrm>
                    <a:prstGeom prst="rect">
                      <a:avLst/>
                    </a:prstGeom>
                  </pic:spPr>
                </pic:pic>
              </a:graphicData>
            </a:graphic>
          </wp:inline>
        </w:drawing>
      </w:r>
    </w:p>
    <w:p>
      <w:pPr>
        <w:topLinePunct/>
        <w:spacing w:line="360" w:lineRule="auto"/>
        <w:rPr>
          <w:rFonts w:hint="eastAsia" w:ascii="Calibri" w:hAnsi="Calibri"/>
          <w:b/>
          <w:bCs/>
          <w:color w:val="000000" w:themeColor="text1"/>
          <w:sz w:val="24"/>
          <w:lang w:eastAsia="zh-CN"/>
          <w14:textFill>
            <w14:solidFill>
              <w14:schemeClr w14:val="tx1"/>
            </w14:solidFill>
          </w14:textFill>
        </w:rPr>
      </w:pPr>
      <w:r>
        <w:rPr>
          <w:rFonts w:hint="eastAsia" w:ascii="Calibri" w:hAnsi="Calibri"/>
          <w:b/>
          <w:bCs/>
          <w:color w:val="000000" w:themeColor="text1"/>
          <w:sz w:val="24"/>
          <w:lang w:eastAsia="zh-CN"/>
          <w14:textFill>
            <w14:solidFill>
              <w14:schemeClr w14:val="tx1"/>
            </w14:solidFill>
          </w14:textFill>
        </w:rPr>
        <w:drawing>
          <wp:inline distT="0" distB="0" distL="114300" distR="114300">
            <wp:extent cx="2922905" cy="2000885"/>
            <wp:effectExtent l="0" t="0" r="10795" b="18415"/>
            <wp:docPr id="14" name="图片 14" descr="8c3ccbd05cdae6d30ed95084535d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c3ccbd05cdae6d30ed95084535d223"/>
                    <pic:cNvPicPr>
                      <a:picLocks noChangeAspect="1"/>
                    </pic:cNvPicPr>
                  </pic:nvPicPr>
                  <pic:blipFill>
                    <a:blip r:embed="rId11"/>
                    <a:stretch>
                      <a:fillRect/>
                    </a:stretch>
                  </pic:blipFill>
                  <pic:spPr>
                    <a:xfrm>
                      <a:off x="0" y="0"/>
                      <a:ext cx="2922905" cy="2000885"/>
                    </a:xfrm>
                    <a:prstGeom prst="rect">
                      <a:avLst/>
                    </a:prstGeom>
                  </pic:spPr>
                </pic:pic>
              </a:graphicData>
            </a:graphic>
          </wp:inline>
        </w:drawing>
      </w:r>
      <w:r>
        <w:rPr>
          <w:rFonts w:hint="default" w:ascii="Calibri" w:hAnsi="Calibri"/>
          <w:b/>
          <w:bCs/>
          <w:color w:val="000000" w:themeColor="text1"/>
          <w:sz w:val="24"/>
          <w:lang w:val="en-US" w:eastAsia="zh-CN"/>
          <w14:textFill>
            <w14:solidFill>
              <w14:schemeClr w14:val="tx1"/>
            </w14:solidFill>
          </w14:textFill>
        </w:rPr>
        <w:t xml:space="preserve">  </w:t>
      </w:r>
      <w:r>
        <w:rPr>
          <w:rFonts w:hint="eastAsia" w:ascii="Calibri" w:hAnsi="Calibri"/>
          <w:b/>
          <w:bCs/>
          <w:color w:val="000000" w:themeColor="text1"/>
          <w:sz w:val="24"/>
          <w:lang w:eastAsia="zh-CN"/>
          <w14:textFill>
            <w14:solidFill>
              <w14:schemeClr w14:val="tx1"/>
            </w14:solidFill>
          </w14:textFill>
        </w:rPr>
        <w:drawing>
          <wp:inline distT="0" distB="0" distL="114300" distR="114300">
            <wp:extent cx="3030855" cy="1980565"/>
            <wp:effectExtent l="0" t="0" r="17145" b="635"/>
            <wp:docPr id="15" name="图片 15" descr="0868fdc551492a5be5a9c522d7b0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868fdc551492a5be5a9c522d7b048c"/>
                    <pic:cNvPicPr>
                      <a:picLocks noChangeAspect="1"/>
                    </pic:cNvPicPr>
                  </pic:nvPicPr>
                  <pic:blipFill>
                    <a:blip r:embed="rId12"/>
                    <a:stretch>
                      <a:fillRect/>
                    </a:stretch>
                  </pic:blipFill>
                  <pic:spPr>
                    <a:xfrm>
                      <a:off x="0" y="0"/>
                      <a:ext cx="3030855" cy="1980565"/>
                    </a:xfrm>
                    <a:prstGeom prst="rect">
                      <a:avLst/>
                    </a:prstGeom>
                  </pic:spPr>
                </pic:pic>
              </a:graphicData>
            </a:graphic>
          </wp:inline>
        </w:drawing>
      </w:r>
    </w:p>
    <w:p>
      <w:pPr>
        <w:topLinePunct/>
        <w:spacing w:line="360" w:lineRule="auto"/>
        <w:rPr>
          <w:rFonts w:hint="eastAsia" w:ascii="Calibri" w:hAnsi="Calibri"/>
          <w:b/>
          <w:bCs/>
          <w:color w:val="000000" w:themeColor="text1"/>
          <w:sz w:val="24"/>
          <w:lang w:eastAsia="zh-CN"/>
          <w14:textFill>
            <w14:solidFill>
              <w14:schemeClr w14:val="tx1"/>
            </w14:solidFill>
          </w14:textFill>
        </w:rPr>
      </w:pPr>
    </w:p>
    <w:p>
      <w:pPr>
        <w:topLinePunct/>
        <w:spacing w:line="360" w:lineRule="auto"/>
        <w:rPr>
          <w:rFonts w:hint="eastAsia" w:ascii="Calibri" w:hAnsi="Calibri"/>
          <w:b/>
          <w:bCs/>
          <w:color w:val="000000" w:themeColor="text1"/>
          <w:sz w:val="24"/>
          <w:lang w:eastAsia="zh-CN"/>
          <w14:textFill>
            <w14:solidFill>
              <w14:schemeClr w14:val="tx1"/>
            </w14:solidFill>
          </w14:textFill>
        </w:rPr>
      </w:pPr>
    </w:p>
    <w:p>
      <w:pPr>
        <w:topLinePunct/>
        <w:spacing w:line="360" w:lineRule="auto"/>
        <w:rPr>
          <w:rFonts w:hint="eastAsia" w:ascii="Calibri" w:hAnsi="Calibri"/>
          <w:b/>
          <w:bCs/>
          <w:color w:val="000000" w:themeColor="text1"/>
          <w:sz w:val="24"/>
          <w:lang w:eastAsia="zh-CN"/>
          <w14:textFill>
            <w14:solidFill>
              <w14:schemeClr w14:val="tx1"/>
            </w14:solidFill>
          </w14:textFill>
        </w:rPr>
      </w:pPr>
      <w:bookmarkStart w:id="0" w:name="_GoBack"/>
      <w:bookmarkEnd w:id="0"/>
      <w:r>
        <w:rPr>
          <w:rFonts w:hint="eastAsia" w:ascii="Calibri" w:hAnsi="Calibri"/>
          <w:b/>
          <w:bCs/>
          <w:color w:val="000000" w:themeColor="text1"/>
          <w:sz w:val="24"/>
          <w:lang w:eastAsia="zh-CN"/>
          <w14:textFill>
            <w14:solidFill>
              <w14:schemeClr w14:val="tx1"/>
            </w14:solidFill>
          </w14:textFill>
        </w:rPr>
        <w:t>附件：消防物资明细</w:t>
      </w:r>
    </w:p>
    <w:tbl>
      <w:tblPr>
        <w:tblStyle w:val="7"/>
        <w:tblW w:w="93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9"/>
        <w:gridCol w:w="1251"/>
        <w:gridCol w:w="749"/>
        <w:gridCol w:w="1686"/>
        <w:gridCol w:w="240"/>
        <w:gridCol w:w="749"/>
        <w:gridCol w:w="1502"/>
        <w:gridCol w:w="812"/>
        <w:gridCol w:w="657"/>
        <w:gridCol w:w="9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24" w:type="dxa"/>
          <w:trHeight w:val="620" w:hRule="atLeast"/>
        </w:trPr>
        <w:tc>
          <w:tcPr>
            <w:tcW w:w="8395" w:type="dxa"/>
            <w:gridSpan w:val="9"/>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cs="宋体"/>
                <w:b/>
                <w:bCs/>
                <w:i w:val="0"/>
                <w:iCs w:val="0"/>
                <w:color w:val="000000"/>
                <w:kern w:val="0"/>
                <w:sz w:val="28"/>
                <w:szCs w:val="28"/>
                <w:u w:val="none"/>
                <w:lang w:val="en-US" w:eastAsia="zh-CN" w:bidi="ar"/>
              </w:rPr>
              <w:t xml:space="preserve">    11</w:t>
            </w:r>
            <w:r>
              <w:rPr>
                <w:rFonts w:hint="eastAsia" w:ascii="宋体" w:hAnsi="宋体" w:eastAsia="宋体" w:cs="宋体"/>
                <w:b/>
                <w:bCs/>
                <w:i w:val="0"/>
                <w:iCs w:val="0"/>
                <w:color w:val="000000"/>
                <w:kern w:val="0"/>
                <w:sz w:val="28"/>
                <w:szCs w:val="28"/>
                <w:u w:val="none"/>
                <w:lang w:val="en-US" w:eastAsia="zh-CN" w:bidi="ar"/>
              </w:rPr>
              <w:t>.</w:t>
            </w:r>
            <w:r>
              <w:rPr>
                <w:rFonts w:hint="eastAsia" w:ascii="宋体" w:hAnsi="宋体" w:cs="宋体"/>
                <w:b/>
                <w:bCs/>
                <w:i w:val="0"/>
                <w:iCs w:val="0"/>
                <w:color w:val="000000"/>
                <w:kern w:val="0"/>
                <w:sz w:val="28"/>
                <w:szCs w:val="28"/>
                <w:u w:val="none"/>
                <w:lang w:val="en-US" w:eastAsia="zh-CN" w:bidi="ar"/>
              </w:rPr>
              <w:t>1</w:t>
            </w:r>
            <w:r>
              <w:rPr>
                <w:rFonts w:hint="eastAsia" w:ascii="宋体" w:hAnsi="宋体" w:eastAsia="宋体" w:cs="宋体"/>
                <w:b/>
                <w:bCs/>
                <w:i w:val="0"/>
                <w:iCs w:val="0"/>
                <w:color w:val="000000"/>
                <w:kern w:val="0"/>
                <w:sz w:val="28"/>
                <w:szCs w:val="28"/>
                <w:u w:val="none"/>
                <w:lang w:val="en-US" w:eastAsia="zh-CN" w:bidi="ar"/>
              </w:rPr>
              <w:t>5消防演练物资准备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来源</w:t>
            </w:r>
          </w:p>
        </w:tc>
        <w:tc>
          <w:tcPr>
            <w:tcW w:w="240" w:type="dxa"/>
            <w:tcBorders>
              <w:top w:val="nil"/>
              <w:left w:val="single" w:color="000000" w:sz="4" w:space="0"/>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警示桶</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对讲机</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8</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项目准备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警示带</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1</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消防战斗服</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项目准备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长条桌</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灭火器</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6</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项目准备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塑料独凳</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6</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20" w:firstLineChars="100"/>
              <w:jc w:val="both"/>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呼吸面罩</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项目准备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扩音器</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木材</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项目准备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医疗箱</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汽油</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1L</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展板架</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广告公司制作</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毛巾</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根</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项目准备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油桶</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烟饼</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10块</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消防水带</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2</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19</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横幅</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r>
              <w:rPr>
                <w:rFonts w:hint="eastAsia" w:ascii="宋体" w:hAnsi="宋体" w:eastAsia="宋体" w:cs="宋体"/>
                <w:i w:val="0"/>
                <w:iCs w:val="0"/>
                <w:color w:val="000000"/>
                <w:sz w:val="22"/>
                <w:szCs w:val="22"/>
                <w:u w:val="none"/>
                <w:lang w:val="en-US" w:eastAsia="zh-CN"/>
              </w:rPr>
              <w:t>条</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广告公司制作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枪头</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项目准备</w:t>
            </w:r>
          </w:p>
        </w:tc>
        <w:tc>
          <w:tcPr>
            <w:tcW w:w="24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w:t>
            </w:r>
          </w:p>
        </w:tc>
        <w:tc>
          <w:tcPr>
            <w:tcW w:w="15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队牌</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9</w:t>
            </w:r>
            <w:r>
              <w:rPr>
                <w:rFonts w:hint="eastAsia" w:ascii="宋体" w:hAnsi="宋体" w:eastAsia="宋体" w:cs="宋体"/>
                <w:i w:val="0"/>
                <w:iCs w:val="0"/>
                <w:color w:val="000000"/>
                <w:sz w:val="22"/>
                <w:szCs w:val="22"/>
                <w:u w:val="none"/>
                <w:lang w:val="en-US" w:eastAsia="zh-CN"/>
              </w:rPr>
              <w:t>块</w:t>
            </w:r>
          </w:p>
        </w:tc>
        <w:tc>
          <w:tcPr>
            <w:tcW w:w="1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广告公司制作</w:t>
            </w:r>
          </w:p>
        </w:tc>
      </w:tr>
    </w:tbl>
    <w:p>
      <w:pPr>
        <w:topLinePunct/>
        <w:spacing w:line="360" w:lineRule="auto"/>
        <w:rPr>
          <w:rFonts w:hint="eastAsia" w:ascii="Calibri" w:hAnsi="Calibri"/>
          <w:b/>
          <w:bCs/>
          <w:color w:val="000000" w:themeColor="text1"/>
          <w:sz w:val="24"/>
          <w:lang w:eastAsia="zh-CN"/>
          <w14:textFill>
            <w14:solidFill>
              <w14:schemeClr w14:val="tx1"/>
            </w14:solidFill>
          </w14:textFill>
        </w:rPr>
      </w:pPr>
      <w:r>
        <w:rPr>
          <w:rFonts w:hint="eastAsia" w:ascii="Calibri" w:hAnsi="Calibri"/>
          <w:b/>
          <w:bCs/>
          <w:color w:val="000000" w:themeColor="text1"/>
          <w:sz w:val="24"/>
          <w:lang w:eastAsia="zh-CN"/>
          <w14:textFill>
            <w14:solidFill>
              <w14:schemeClr w14:val="tx1"/>
            </w14:solidFill>
          </w14:textFill>
        </w:rPr>
        <w:t>附件：演习图片</w:t>
      </w:r>
    </w:p>
    <w:p>
      <w:pPr>
        <w:topLinePunct/>
        <w:spacing w:line="360" w:lineRule="auto"/>
        <w:rPr>
          <w:rFonts w:hint="eastAsia" w:ascii="Calibri" w:hAnsi="Calibri"/>
          <w:b/>
          <w:bCs/>
          <w:color w:val="000000" w:themeColor="text1"/>
          <w:sz w:val="24"/>
          <w:lang w:eastAsia="zh-CN"/>
          <w14:textFill>
            <w14:solidFill>
              <w14:schemeClr w14:val="tx1"/>
            </w14:solidFill>
          </w14:textFill>
        </w:rPr>
      </w:pPr>
      <w:r>
        <w:rPr>
          <w:rFonts w:hint="eastAsia" w:ascii="Calibri" w:hAnsi="Calibri"/>
          <w:b/>
          <w:bCs/>
          <w:color w:val="000000" w:themeColor="text1"/>
          <w:sz w:val="24"/>
          <w:lang w:eastAsia="zh-CN"/>
          <w14:textFill>
            <w14:solidFill>
              <w14:schemeClr w14:val="tx1"/>
            </w14:solidFill>
          </w14:textFill>
        </w:rPr>
        <w:t>一、战前集合、向总指挥汇报；</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二、各小组带回制定地点就位；</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三、模拟火灾现场启动，发现浓烟险情；</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四、应急预案启动，中控室通知消防应急小组，穿戴作战服赶赴现场；</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五、携带灭火器材迅速赶往火灾现场；</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六、疏散人群，解救被困伤员至救护点；</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p>
    <w:p>
      <w:p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七、对伤员进行简单包扎伤口处理；</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八、对电路、天然气进行设备保护检查；</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九、项目负责人做演习点评与总结，秩序部主管讲解灭火器的知识与使用方法；</w:t>
      </w:r>
    </w:p>
    <w:p>
      <w:p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numPr>
          <w:ilvl w:val="0"/>
          <w:numId w:val="1"/>
        </w:numPr>
        <w:topLinePunct/>
        <w:spacing w:line="360" w:lineRule="auto"/>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演习前准备与演习后清理现场；</w:t>
      </w:r>
    </w:p>
    <w:p>
      <w:pPr>
        <w:numPr>
          <w:ilvl w:val="0"/>
          <w:numId w:val="0"/>
        </w:numPr>
        <w:topLinePunct/>
        <w:spacing w:line="360" w:lineRule="auto"/>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numPr>
          <w:ilvl w:val="0"/>
          <w:numId w:val="1"/>
        </w:numPr>
        <w:topLinePunct/>
        <w:spacing w:line="360" w:lineRule="auto"/>
        <w:ind w:left="0" w:leftChars="0" w:firstLine="0" w:firstLineChars="0"/>
        <w:rPr>
          <w:rFonts w:hint="eastAsia"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体验灭火器的实操使用；</w:t>
      </w:r>
    </w:p>
    <w:p>
      <w:pPr>
        <w:numPr>
          <w:ilvl w:val="0"/>
          <w:numId w:val="0"/>
        </w:numPr>
        <w:topLinePunct/>
        <w:spacing w:line="360" w:lineRule="auto"/>
        <w:ind w:leftChars="0"/>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p>
      <w:pPr>
        <w:numPr>
          <w:ilvl w:val="0"/>
          <w:numId w:val="0"/>
        </w:numPr>
        <w:topLinePunct/>
        <w:spacing w:line="360" w:lineRule="auto"/>
        <w:ind w:leftChars="0"/>
        <w:rPr>
          <w:rFonts w:hint="default" w:ascii="Calibri" w:hAnsi="Calibri"/>
          <w:b/>
          <w:bCs/>
          <w:color w:val="000000" w:themeColor="text1"/>
          <w:sz w:val="24"/>
          <w:lang w:val="en-US" w:eastAsia="zh-CN"/>
          <w14:textFill>
            <w14:solidFill>
              <w14:schemeClr w14:val="tx1"/>
            </w14:solidFill>
          </w14:textFill>
        </w:rPr>
      </w:pPr>
      <w:r>
        <w:rPr>
          <w:rFonts w:hint="eastAsia" w:ascii="Calibri" w:hAnsi="Calibri"/>
          <w:b/>
          <w:bCs/>
          <w:color w:val="000000" w:themeColor="text1"/>
          <w:sz w:val="24"/>
          <w:lang w:val="en-US" w:eastAsia="zh-CN"/>
          <w14:textFill>
            <w14:solidFill>
              <w14:schemeClr w14:val="tx1"/>
            </w14:solidFill>
          </w14:textFill>
        </w:rPr>
        <w:t xml:space="preserve"> </w:t>
      </w:r>
    </w:p>
    <w:sectPr>
      <w:pgSz w:w="11906" w:h="16838"/>
      <w:pgMar w:top="600" w:right="851" w:bottom="698"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D29C85"/>
    <w:multiLevelType w:val="singleLevel"/>
    <w:tmpl w:val="4BD29C85"/>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JiOGQ5Njk4OTQ0OGE0NmZiNDU0OTQ4OWFiZDkwMzMifQ=="/>
  </w:docVars>
  <w:rsids>
    <w:rsidRoot w:val="005D1F66"/>
    <w:rsid w:val="00011F8C"/>
    <w:rsid w:val="000126B3"/>
    <w:rsid w:val="000177BB"/>
    <w:rsid w:val="00024C76"/>
    <w:rsid w:val="00026590"/>
    <w:rsid w:val="00026712"/>
    <w:rsid w:val="00037255"/>
    <w:rsid w:val="000451BC"/>
    <w:rsid w:val="00047DFE"/>
    <w:rsid w:val="000516D1"/>
    <w:rsid w:val="00051CE5"/>
    <w:rsid w:val="00056C87"/>
    <w:rsid w:val="00064F90"/>
    <w:rsid w:val="000677B6"/>
    <w:rsid w:val="00067AD0"/>
    <w:rsid w:val="0008028F"/>
    <w:rsid w:val="000802CE"/>
    <w:rsid w:val="000A06B5"/>
    <w:rsid w:val="000A0B06"/>
    <w:rsid w:val="000A1D7D"/>
    <w:rsid w:val="000A6743"/>
    <w:rsid w:val="000B06E6"/>
    <w:rsid w:val="000B7858"/>
    <w:rsid w:val="000D08F7"/>
    <w:rsid w:val="000D1652"/>
    <w:rsid w:val="000D2004"/>
    <w:rsid w:val="000D44F2"/>
    <w:rsid w:val="000D468F"/>
    <w:rsid w:val="000E238F"/>
    <w:rsid w:val="001202E4"/>
    <w:rsid w:val="00137532"/>
    <w:rsid w:val="00142117"/>
    <w:rsid w:val="001427AC"/>
    <w:rsid w:val="00145827"/>
    <w:rsid w:val="00157C72"/>
    <w:rsid w:val="001660D1"/>
    <w:rsid w:val="001774A9"/>
    <w:rsid w:val="001809BC"/>
    <w:rsid w:val="00186900"/>
    <w:rsid w:val="00191118"/>
    <w:rsid w:val="001968DD"/>
    <w:rsid w:val="001B40E4"/>
    <w:rsid w:val="001B57B9"/>
    <w:rsid w:val="001B6789"/>
    <w:rsid w:val="001B6889"/>
    <w:rsid w:val="001C04C1"/>
    <w:rsid w:val="001C107A"/>
    <w:rsid w:val="001C61D6"/>
    <w:rsid w:val="001D2875"/>
    <w:rsid w:val="001D4B77"/>
    <w:rsid w:val="001E1D84"/>
    <w:rsid w:val="001E21EE"/>
    <w:rsid w:val="001F4252"/>
    <w:rsid w:val="001F4648"/>
    <w:rsid w:val="001F60DB"/>
    <w:rsid w:val="00200DD7"/>
    <w:rsid w:val="00201455"/>
    <w:rsid w:val="00202269"/>
    <w:rsid w:val="00202642"/>
    <w:rsid w:val="002227C9"/>
    <w:rsid w:val="00222919"/>
    <w:rsid w:val="00226808"/>
    <w:rsid w:val="00226CAC"/>
    <w:rsid w:val="00226E99"/>
    <w:rsid w:val="00227511"/>
    <w:rsid w:val="00240D08"/>
    <w:rsid w:val="00246BDE"/>
    <w:rsid w:val="002542F7"/>
    <w:rsid w:val="00260E04"/>
    <w:rsid w:val="00267BD2"/>
    <w:rsid w:val="00272CD9"/>
    <w:rsid w:val="0027711C"/>
    <w:rsid w:val="00277318"/>
    <w:rsid w:val="002835EA"/>
    <w:rsid w:val="00290BB9"/>
    <w:rsid w:val="00293583"/>
    <w:rsid w:val="002A0A63"/>
    <w:rsid w:val="002A1963"/>
    <w:rsid w:val="002B3238"/>
    <w:rsid w:val="002B45C8"/>
    <w:rsid w:val="002B5433"/>
    <w:rsid w:val="002C42A5"/>
    <w:rsid w:val="002C6E10"/>
    <w:rsid w:val="002D0936"/>
    <w:rsid w:val="002D30E6"/>
    <w:rsid w:val="002D49EE"/>
    <w:rsid w:val="002D6D25"/>
    <w:rsid w:val="002F4628"/>
    <w:rsid w:val="0030156D"/>
    <w:rsid w:val="00301612"/>
    <w:rsid w:val="0030687F"/>
    <w:rsid w:val="00316BEF"/>
    <w:rsid w:val="00321406"/>
    <w:rsid w:val="003237DD"/>
    <w:rsid w:val="003254EF"/>
    <w:rsid w:val="0033526B"/>
    <w:rsid w:val="003355F9"/>
    <w:rsid w:val="00342EF7"/>
    <w:rsid w:val="00347C00"/>
    <w:rsid w:val="00351F47"/>
    <w:rsid w:val="0035348B"/>
    <w:rsid w:val="003619D5"/>
    <w:rsid w:val="00362A88"/>
    <w:rsid w:val="003667EB"/>
    <w:rsid w:val="00377C7B"/>
    <w:rsid w:val="00385B9D"/>
    <w:rsid w:val="00397416"/>
    <w:rsid w:val="003A1F94"/>
    <w:rsid w:val="003A3921"/>
    <w:rsid w:val="003A65B2"/>
    <w:rsid w:val="003B0C9B"/>
    <w:rsid w:val="003C0B6D"/>
    <w:rsid w:val="003C4B09"/>
    <w:rsid w:val="003C70F9"/>
    <w:rsid w:val="003C7E1E"/>
    <w:rsid w:val="003D494D"/>
    <w:rsid w:val="003D59B2"/>
    <w:rsid w:val="003F1660"/>
    <w:rsid w:val="003F4872"/>
    <w:rsid w:val="00402C33"/>
    <w:rsid w:val="00405CD6"/>
    <w:rsid w:val="004210AA"/>
    <w:rsid w:val="004224D1"/>
    <w:rsid w:val="004254FC"/>
    <w:rsid w:val="00442D4E"/>
    <w:rsid w:val="004505CF"/>
    <w:rsid w:val="004551DA"/>
    <w:rsid w:val="00455440"/>
    <w:rsid w:val="00456FDC"/>
    <w:rsid w:val="004606AB"/>
    <w:rsid w:val="0047163A"/>
    <w:rsid w:val="004815D6"/>
    <w:rsid w:val="004838A1"/>
    <w:rsid w:val="00485129"/>
    <w:rsid w:val="004855C3"/>
    <w:rsid w:val="004921B9"/>
    <w:rsid w:val="00496738"/>
    <w:rsid w:val="004A1F77"/>
    <w:rsid w:val="004B2104"/>
    <w:rsid w:val="004B4734"/>
    <w:rsid w:val="004B5C25"/>
    <w:rsid w:val="004B66F2"/>
    <w:rsid w:val="004D1A88"/>
    <w:rsid w:val="004D3E5C"/>
    <w:rsid w:val="004D61A8"/>
    <w:rsid w:val="004D7AFD"/>
    <w:rsid w:val="004E2553"/>
    <w:rsid w:val="004E59F8"/>
    <w:rsid w:val="004E6CAC"/>
    <w:rsid w:val="004F0F67"/>
    <w:rsid w:val="004F35D6"/>
    <w:rsid w:val="004F386B"/>
    <w:rsid w:val="004F5B6B"/>
    <w:rsid w:val="0050321D"/>
    <w:rsid w:val="0050683B"/>
    <w:rsid w:val="00514157"/>
    <w:rsid w:val="005203B5"/>
    <w:rsid w:val="00543893"/>
    <w:rsid w:val="005538FE"/>
    <w:rsid w:val="005560FF"/>
    <w:rsid w:val="00570C3A"/>
    <w:rsid w:val="00570E4C"/>
    <w:rsid w:val="00572482"/>
    <w:rsid w:val="0059457E"/>
    <w:rsid w:val="00597051"/>
    <w:rsid w:val="00597793"/>
    <w:rsid w:val="005A3DDF"/>
    <w:rsid w:val="005A4AC4"/>
    <w:rsid w:val="005B0FCF"/>
    <w:rsid w:val="005C4B4F"/>
    <w:rsid w:val="005D1F66"/>
    <w:rsid w:val="005D74A2"/>
    <w:rsid w:val="005E21B9"/>
    <w:rsid w:val="005F7E00"/>
    <w:rsid w:val="0060298B"/>
    <w:rsid w:val="006048FA"/>
    <w:rsid w:val="006106A0"/>
    <w:rsid w:val="00610FF5"/>
    <w:rsid w:val="006120DB"/>
    <w:rsid w:val="006169CC"/>
    <w:rsid w:val="00616D6E"/>
    <w:rsid w:val="0061746E"/>
    <w:rsid w:val="00623E33"/>
    <w:rsid w:val="00634F24"/>
    <w:rsid w:val="006502B7"/>
    <w:rsid w:val="00653CCB"/>
    <w:rsid w:val="0065529D"/>
    <w:rsid w:val="006556D7"/>
    <w:rsid w:val="0067304F"/>
    <w:rsid w:val="00676EF0"/>
    <w:rsid w:val="0068218A"/>
    <w:rsid w:val="00695473"/>
    <w:rsid w:val="006969EA"/>
    <w:rsid w:val="0069787D"/>
    <w:rsid w:val="006A39A3"/>
    <w:rsid w:val="006A71B8"/>
    <w:rsid w:val="006B4C8A"/>
    <w:rsid w:val="006B7717"/>
    <w:rsid w:val="006C6F9F"/>
    <w:rsid w:val="006C7936"/>
    <w:rsid w:val="006D120C"/>
    <w:rsid w:val="006D69BF"/>
    <w:rsid w:val="006E3E12"/>
    <w:rsid w:val="006E5D75"/>
    <w:rsid w:val="006F1614"/>
    <w:rsid w:val="006F2333"/>
    <w:rsid w:val="006F2E43"/>
    <w:rsid w:val="007046B4"/>
    <w:rsid w:val="007121FA"/>
    <w:rsid w:val="00712B6E"/>
    <w:rsid w:val="00715B44"/>
    <w:rsid w:val="00716C23"/>
    <w:rsid w:val="007220A0"/>
    <w:rsid w:val="0072553A"/>
    <w:rsid w:val="0073310F"/>
    <w:rsid w:val="007566D4"/>
    <w:rsid w:val="0075685F"/>
    <w:rsid w:val="007629F3"/>
    <w:rsid w:val="00765107"/>
    <w:rsid w:val="007670B8"/>
    <w:rsid w:val="00767FF0"/>
    <w:rsid w:val="007769E2"/>
    <w:rsid w:val="00780E48"/>
    <w:rsid w:val="00794B61"/>
    <w:rsid w:val="007A2944"/>
    <w:rsid w:val="007A489E"/>
    <w:rsid w:val="007B541E"/>
    <w:rsid w:val="007C54A1"/>
    <w:rsid w:val="007D25BB"/>
    <w:rsid w:val="007D3A78"/>
    <w:rsid w:val="007D3C1D"/>
    <w:rsid w:val="007E5050"/>
    <w:rsid w:val="007F2183"/>
    <w:rsid w:val="007F5845"/>
    <w:rsid w:val="007F5C30"/>
    <w:rsid w:val="00805089"/>
    <w:rsid w:val="00810DD0"/>
    <w:rsid w:val="008147A4"/>
    <w:rsid w:val="008171DA"/>
    <w:rsid w:val="0083078C"/>
    <w:rsid w:val="008334DA"/>
    <w:rsid w:val="008518B2"/>
    <w:rsid w:val="008551E3"/>
    <w:rsid w:val="008643D4"/>
    <w:rsid w:val="00866924"/>
    <w:rsid w:val="008669C8"/>
    <w:rsid w:val="00875623"/>
    <w:rsid w:val="00880871"/>
    <w:rsid w:val="00881C3E"/>
    <w:rsid w:val="00884D69"/>
    <w:rsid w:val="008A08E6"/>
    <w:rsid w:val="008A528F"/>
    <w:rsid w:val="008A5AFC"/>
    <w:rsid w:val="008A6DA0"/>
    <w:rsid w:val="008B14E8"/>
    <w:rsid w:val="008B16F1"/>
    <w:rsid w:val="008B1C4D"/>
    <w:rsid w:val="008B3B94"/>
    <w:rsid w:val="008B73FE"/>
    <w:rsid w:val="008C67F9"/>
    <w:rsid w:val="008E3DF2"/>
    <w:rsid w:val="008F34CA"/>
    <w:rsid w:val="008F4AD4"/>
    <w:rsid w:val="00901AA8"/>
    <w:rsid w:val="009324BC"/>
    <w:rsid w:val="00936CD5"/>
    <w:rsid w:val="00937516"/>
    <w:rsid w:val="00986417"/>
    <w:rsid w:val="00996117"/>
    <w:rsid w:val="00996391"/>
    <w:rsid w:val="009A395C"/>
    <w:rsid w:val="009B3E22"/>
    <w:rsid w:val="00A03285"/>
    <w:rsid w:val="00A21CDD"/>
    <w:rsid w:val="00A274BA"/>
    <w:rsid w:val="00A43D74"/>
    <w:rsid w:val="00A466B9"/>
    <w:rsid w:val="00A46E74"/>
    <w:rsid w:val="00A51FE9"/>
    <w:rsid w:val="00A546C3"/>
    <w:rsid w:val="00A61DA1"/>
    <w:rsid w:val="00A64C93"/>
    <w:rsid w:val="00A71CEA"/>
    <w:rsid w:val="00A77CCF"/>
    <w:rsid w:val="00A87EEC"/>
    <w:rsid w:val="00A9117A"/>
    <w:rsid w:val="00A93CFA"/>
    <w:rsid w:val="00A96CB2"/>
    <w:rsid w:val="00AA703F"/>
    <w:rsid w:val="00AB2A2E"/>
    <w:rsid w:val="00AB45B6"/>
    <w:rsid w:val="00AB7358"/>
    <w:rsid w:val="00AC1134"/>
    <w:rsid w:val="00AD318C"/>
    <w:rsid w:val="00AD3368"/>
    <w:rsid w:val="00AE1377"/>
    <w:rsid w:val="00AE31D5"/>
    <w:rsid w:val="00AE3FE2"/>
    <w:rsid w:val="00AE64C9"/>
    <w:rsid w:val="00AE6F94"/>
    <w:rsid w:val="00AF5C92"/>
    <w:rsid w:val="00B13712"/>
    <w:rsid w:val="00B2678D"/>
    <w:rsid w:val="00B33817"/>
    <w:rsid w:val="00B35BE6"/>
    <w:rsid w:val="00B41A36"/>
    <w:rsid w:val="00B42207"/>
    <w:rsid w:val="00B6449C"/>
    <w:rsid w:val="00B7111A"/>
    <w:rsid w:val="00B72E6E"/>
    <w:rsid w:val="00B77794"/>
    <w:rsid w:val="00B83807"/>
    <w:rsid w:val="00BA38F9"/>
    <w:rsid w:val="00BB108A"/>
    <w:rsid w:val="00BC440D"/>
    <w:rsid w:val="00BC4E08"/>
    <w:rsid w:val="00BD0FD8"/>
    <w:rsid w:val="00BD722D"/>
    <w:rsid w:val="00BE23B2"/>
    <w:rsid w:val="00BF0025"/>
    <w:rsid w:val="00BF6130"/>
    <w:rsid w:val="00BF7EED"/>
    <w:rsid w:val="00C016BA"/>
    <w:rsid w:val="00C076B2"/>
    <w:rsid w:val="00C14888"/>
    <w:rsid w:val="00C15336"/>
    <w:rsid w:val="00C17D28"/>
    <w:rsid w:val="00C24D4F"/>
    <w:rsid w:val="00C32A41"/>
    <w:rsid w:val="00C32A5D"/>
    <w:rsid w:val="00C32A7C"/>
    <w:rsid w:val="00C35049"/>
    <w:rsid w:val="00C45F1A"/>
    <w:rsid w:val="00C54081"/>
    <w:rsid w:val="00C54DC9"/>
    <w:rsid w:val="00C624B6"/>
    <w:rsid w:val="00C838F9"/>
    <w:rsid w:val="00C83E77"/>
    <w:rsid w:val="00C87417"/>
    <w:rsid w:val="00C8794E"/>
    <w:rsid w:val="00C9105C"/>
    <w:rsid w:val="00CA5D9D"/>
    <w:rsid w:val="00CB04E4"/>
    <w:rsid w:val="00CB32D8"/>
    <w:rsid w:val="00CB5DE7"/>
    <w:rsid w:val="00CB63AC"/>
    <w:rsid w:val="00CC428F"/>
    <w:rsid w:val="00CD07B9"/>
    <w:rsid w:val="00CD3161"/>
    <w:rsid w:val="00CD7E06"/>
    <w:rsid w:val="00CE1EE3"/>
    <w:rsid w:val="00D03686"/>
    <w:rsid w:val="00D114E5"/>
    <w:rsid w:val="00D13F82"/>
    <w:rsid w:val="00D15A59"/>
    <w:rsid w:val="00D22E15"/>
    <w:rsid w:val="00D36273"/>
    <w:rsid w:val="00D36A23"/>
    <w:rsid w:val="00D5248B"/>
    <w:rsid w:val="00D54647"/>
    <w:rsid w:val="00D614DE"/>
    <w:rsid w:val="00D6270D"/>
    <w:rsid w:val="00D630A4"/>
    <w:rsid w:val="00D71C49"/>
    <w:rsid w:val="00D85538"/>
    <w:rsid w:val="00D9653B"/>
    <w:rsid w:val="00DA0C0D"/>
    <w:rsid w:val="00DA132E"/>
    <w:rsid w:val="00DC0B9C"/>
    <w:rsid w:val="00DC140F"/>
    <w:rsid w:val="00DC6329"/>
    <w:rsid w:val="00DD0C85"/>
    <w:rsid w:val="00DD3D2E"/>
    <w:rsid w:val="00DD5F11"/>
    <w:rsid w:val="00DE4E4F"/>
    <w:rsid w:val="00DE7202"/>
    <w:rsid w:val="00DF236C"/>
    <w:rsid w:val="00DF4226"/>
    <w:rsid w:val="00DF5254"/>
    <w:rsid w:val="00DF5BE2"/>
    <w:rsid w:val="00DF61C9"/>
    <w:rsid w:val="00DF787D"/>
    <w:rsid w:val="00E31107"/>
    <w:rsid w:val="00E32B81"/>
    <w:rsid w:val="00E45D16"/>
    <w:rsid w:val="00E5053D"/>
    <w:rsid w:val="00E51803"/>
    <w:rsid w:val="00E55281"/>
    <w:rsid w:val="00E578B6"/>
    <w:rsid w:val="00E6329A"/>
    <w:rsid w:val="00E65319"/>
    <w:rsid w:val="00E655F9"/>
    <w:rsid w:val="00E81673"/>
    <w:rsid w:val="00E82782"/>
    <w:rsid w:val="00E910F4"/>
    <w:rsid w:val="00EA12E6"/>
    <w:rsid w:val="00EA726D"/>
    <w:rsid w:val="00EB483C"/>
    <w:rsid w:val="00EB6FD7"/>
    <w:rsid w:val="00EC170C"/>
    <w:rsid w:val="00EC4369"/>
    <w:rsid w:val="00ED2F6E"/>
    <w:rsid w:val="00ED6EEC"/>
    <w:rsid w:val="00EE3F1F"/>
    <w:rsid w:val="00EE5149"/>
    <w:rsid w:val="00EF1792"/>
    <w:rsid w:val="00EF1CAD"/>
    <w:rsid w:val="00F11016"/>
    <w:rsid w:val="00F11208"/>
    <w:rsid w:val="00F138AE"/>
    <w:rsid w:val="00F237AB"/>
    <w:rsid w:val="00F238DB"/>
    <w:rsid w:val="00F249AF"/>
    <w:rsid w:val="00F307BC"/>
    <w:rsid w:val="00F31DF1"/>
    <w:rsid w:val="00F35695"/>
    <w:rsid w:val="00F43CE1"/>
    <w:rsid w:val="00F44B5D"/>
    <w:rsid w:val="00F51B8F"/>
    <w:rsid w:val="00F52047"/>
    <w:rsid w:val="00F55262"/>
    <w:rsid w:val="00F57B07"/>
    <w:rsid w:val="00F66EF8"/>
    <w:rsid w:val="00F713DC"/>
    <w:rsid w:val="00F74DAA"/>
    <w:rsid w:val="00F77D0A"/>
    <w:rsid w:val="00F80F3E"/>
    <w:rsid w:val="00FA1442"/>
    <w:rsid w:val="00FA3439"/>
    <w:rsid w:val="00FA7763"/>
    <w:rsid w:val="00FB7542"/>
    <w:rsid w:val="00FC0F03"/>
    <w:rsid w:val="00FF018B"/>
    <w:rsid w:val="05F377B7"/>
    <w:rsid w:val="074153D4"/>
    <w:rsid w:val="117C2938"/>
    <w:rsid w:val="13011CD5"/>
    <w:rsid w:val="1ED83CCE"/>
    <w:rsid w:val="23305B88"/>
    <w:rsid w:val="28A90C8B"/>
    <w:rsid w:val="32FB1F94"/>
    <w:rsid w:val="383A1EF7"/>
    <w:rsid w:val="50911ABD"/>
    <w:rsid w:val="52E66E48"/>
    <w:rsid w:val="59346B46"/>
    <w:rsid w:val="62473785"/>
    <w:rsid w:val="63F05A83"/>
    <w:rsid w:val="7A8B42FC"/>
    <w:rsid w:val="7DA62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4"/>
      <w:lang w:val="en-US" w:eastAsia="zh-CN" w:bidi="ar-SA"/>
    </w:rPr>
  </w:style>
  <w:style w:type="paragraph" w:styleId="2">
    <w:name w:val="heading 1"/>
    <w:basedOn w:val="1"/>
    <w:next w:val="1"/>
    <w:link w:val="11"/>
    <w:qFormat/>
    <w:uiPriority w:val="9"/>
    <w:pPr>
      <w:keepNext/>
      <w:keepLines/>
      <w:spacing w:before="340" w:after="330" w:line="578" w:lineRule="auto"/>
      <w:outlineLvl w:val="0"/>
    </w:pPr>
    <w:rPr>
      <w:rFonts w:asciiTheme="minorHAnsi" w:hAnsiTheme="minorHAnsi" w:eastAsiaTheme="minorEastAsia"/>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customStyle="1" w:styleId="11">
    <w:name w:val="标题 1 Char"/>
    <w:basedOn w:val="9"/>
    <w:link w:val="2"/>
    <w:qFormat/>
    <w:uiPriority w:val="9"/>
    <w:rPr>
      <w:b/>
      <w:bCs/>
      <w:kern w:val="44"/>
      <w:sz w:val="44"/>
      <w:szCs w:val="44"/>
    </w:rPr>
  </w:style>
  <w:style w:type="paragraph" w:styleId="12">
    <w:name w:val="List Paragraph"/>
    <w:basedOn w:val="1"/>
    <w:qFormat/>
    <w:uiPriority w:val="34"/>
    <w:pPr>
      <w:ind w:firstLine="420" w:firstLineChars="200"/>
    </w:pPr>
    <w:rPr>
      <w:rFonts w:asciiTheme="minorHAnsi" w:hAnsiTheme="minorHAnsi" w:eastAsiaTheme="minorEastAsia"/>
      <w:szCs w:val="22"/>
    </w:rPr>
  </w:style>
  <w:style w:type="character" w:customStyle="1" w:styleId="13">
    <w:name w:val="页眉 Char"/>
    <w:basedOn w:val="9"/>
    <w:link w:val="5"/>
    <w:qFormat/>
    <w:uiPriority w:val="99"/>
    <w:rPr>
      <w:rFonts w:ascii="Times New Roman" w:hAnsi="Times New Roman" w:eastAsia="宋体"/>
      <w:sz w:val="18"/>
      <w:szCs w:val="18"/>
    </w:rPr>
  </w:style>
  <w:style w:type="character" w:customStyle="1" w:styleId="14">
    <w:name w:val="页脚 Char"/>
    <w:basedOn w:val="9"/>
    <w:link w:val="4"/>
    <w:qFormat/>
    <w:uiPriority w:val="99"/>
    <w:rPr>
      <w:rFonts w:ascii="Times New Roman" w:hAnsi="Times New Roman" w:eastAsia="宋体"/>
      <w:sz w:val="18"/>
      <w:szCs w:val="18"/>
    </w:rPr>
  </w:style>
  <w:style w:type="paragraph" w:customStyle="1" w:styleId="15">
    <w:name w:val="pageinfo"/>
    <w:basedOn w:val="1"/>
    <w:qFormat/>
    <w:uiPriority w:val="0"/>
    <w:pPr>
      <w:widowControl/>
      <w:spacing w:before="100" w:beforeAutospacing="1" w:after="100" w:afterAutospacing="1"/>
      <w:jc w:val="left"/>
    </w:pPr>
    <w:rPr>
      <w:rFonts w:ascii="宋体" w:hAnsi="宋体" w:cs="宋体"/>
      <w:kern w:val="0"/>
      <w:sz w:val="24"/>
    </w:rPr>
  </w:style>
  <w:style w:type="character" w:customStyle="1" w:styleId="16">
    <w:name w:val="returnmenu"/>
    <w:basedOn w:val="9"/>
    <w:qFormat/>
    <w:uiPriority w:val="0"/>
  </w:style>
  <w:style w:type="paragraph" w:customStyle="1" w:styleId="17">
    <w:name w:val="列出段落1"/>
    <w:basedOn w:val="1"/>
    <w:qFormat/>
    <w:uiPriority w:val="34"/>
    <w:pPr>
      <w:ind w:firstLine="420" w:firstLineChars="200"/>
    </w:pPr>
    <w:rPr>
      <w:rFonts w:cs="Times New Roman"/>
      <w:szCs w:val="20"/>
    </w:rPr>
  </w:style>
  <w:style w:type="character" w:customStyle="1" w:styleId="18">
    <w:name w:val="批注框文本 Char"/>
    <w:basedOn w:val="9"/>
    <w:link w:val="3"/>
    <w:semiHidden/>
    <w:qFormat/>
    <w:uiPriority w:val="99"/>
    <w:rPr>
      <w:rFonts w:ascii="Times New Roman" w:hAnsi="Times New Roman" w:eastAsia="宋体"/>
      <w:kern w:val="2"/>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3768</Words>
  <Characters>3894</Characters>
  <Lines>28</Lines>
  <Paragraphs>8</Paragraphs>
  <TotalTime>1</TotalTime>
  <ScaleCrop>false</ScaleCrop>
  <LinksUpToDate>false</LinksUpToDate>
  <CharactersWithSpaces>4169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2020-10-26T02:46:00Z</dcterms:created>
  <dc:creator>梁平</dc:creator>
  <cp:lastModifiedBy>꧁꫞小跟班꫞꧂</cp:lastModifiedBy>
  <cp:lastPrinted>2021-11-13T10:14:00Z</cp:lastPrinted>
  <dcterms:modified xsi:type="dcterms:W3CDTF">2023-07-21T02:43:04Z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6B5E61CDBC1B4D4BAD9243A21B2B9FB1</vt:lpwstr>
  </property>
</Properties>
</file>