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Theme="majorEastAsia" w:hAnsiTheme="majorEastAsia" w:eastAsiaTheme="majorEastAsia" w:cstheme="majorEastAsia"/>
          <w:b/>
          <w:kern w:val="0"/>
          <w:sz w:val="44"/>
          <w:szCs w:val="4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kern w:val="0"/>
          <w:sz w:val="44"/>
          <w:szCs w:val="44"/>
          <w:lang w:val="en-US" w:eastAsia="zh-CN"/>
        </w:rPr>
        <w:t>阆中市粮食和物资储备有限公司</w:t>
      </w:r>
    </w:p>
    <w:p>
      <w:pPr>
        <w:jc w:val="center"/>
        <w:rPr>
          <w:rFonts w:hint="eastAsia" w:asciiTheme="majorEastAsia" w:hAnsiTheme="majorEastAsia" w:eastAsiaTheme="majorEastAsia" w:cstheme="majorEastAsia"/>
          <w:b/>
          <w:kern w:val="0"/>
          <w:sz w:val="44"/>
          <w:szCs w:val="4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kern w:val="0"/>
          <w:sz w:val="44"/>
          <w:szCs w:val="44"/>
          <w:lang w:val="en-US" w:eastAsia="zh-CN"/>
        </w:rPr>
        <w:t>2023年上半年</w:t>
      </w:r>
      <w:r>
        <w:rPr>
          <w:rFonts w:hint="eastAsia" w:asciiTheme="majorEastAsia" w:hAnsiTheme="majorEastAsia" w:eastAsiaTheme="majorEastAsia" w:cstheme="majorEastAsia"/>
          <w:b/>
          <w:bCs w:val="0"/>
          <w:kern w:val="0"/>
          <w:sz w:val="44"/>
          <w:szCs w:val="44"/>
          <w:lang w:val="en-US" w:eastAsia="zh-CN"/>
        </w:rPr>
        <w:t>消防安全、防汛安全知识培训</w:t>
      </w:r>
      <w:r>
        <w:rPr>
          <w:rFonts w:hint="eastAsia" w:asciiTheme="majorEastAsia" w:hAnsiTheme="majorEastAsia" w:eastAsiaTheme="majorEastAsia" w:cstheme="majorEastAsia"/>
          <w:b/>
          <w:kern w:val="0"/>
          <w:sz w:val="44"/>
          <w:szCs w:val="44"/>
          <w:lang w:val="en-US" w:eastAsia="zh-CN"/>
        </w:rPr>
        <w:t>方  案</w:t>
      </w:r>
    </w:p>
    <w:p>
      <w:pPr>
        <w:rPr>
          <w:rFonts w:hint="eastAsia" w:ascii="宋体" w:hAnsi="宋体" w:eastAsia="仿宋" w:cs="宋体"/>
          <w:kern w:val="0"/>
          <w:sz w:val="32"/>
          <w:szCs w:val="32"/>
        </w:rPr>
      </w:pPr>
    </w:p>
    <w:p>
      <w:pPr>
        <w:spacing w:line="240" w:lineRule="auto"/>
        <w:ind w:firstLine="643" w:firstLineChars="200"/>
        <w:rPr>
          <w:rFonts w:hint="default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kern w:val="0"/>
          <w:sz w:val="32"/>
          <w:szCs w:val="32"/>
        </w:rPr>
        <w:t>时间：</w:t>
      </w:r>
      <w:r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  <w:t>2023</w:t>
      </w:r>
      <w:r>
        <w:rPr>
          <w:rFonts w:hint="eastAsia" w:asciiTheme="minorEastAsia" w:hAnsiTheme="minorEastAsia" w:eastAsiaTheme="minorEastAsia" w:cstheme="minorEastAsia"/>
          <w:kern w:val="0"/>
          <w:sz w:val="32"/>
          <w:szCs w:val="32"/>
        </w:rPr>
        <w:t>年</w:t>
      </w:r>
      <w:r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kern w:val="0"/>
          <w:sz w:val="32"/>
          <w:szCs w:val="32"/>
        </w:rPr>
        <w:t>月</w:t>
      </w:r>
      <w:r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  <w:t>27</w:t>
      </w:r>
      <w:r>
        <w:rPr>
          <w:rFonts w:hint="eastAsia" w:asciiTheme="minorEastAsia" w:hAnsiTheme="minorEastAsia" w:eastAsiaTheme="minorEastAsia" w:cstheme="minorEastAsia"/>
          <w:kern w:val="0"/>
          <w:sz w:val="32"/>
          <w:szCs w:val="32"/>
        </w:rPr>
        <w:t>日</w:t>
      </w:r>
      <w:r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  <w:t>上午8.40</w:t>
      </w:r>
    </w:p>
    <w:p>
      <w:pPr>
        <w:spacing w:line="240" w:lineRule="auto"/>
        <w:ind w:firstLine="643" w:firstLineChars="200"/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kern w:val="0"/>
          <w:sz w:val="32"/>
          <w:szCs w:val="32"/>
          <w:lang w:val="en-US" w:eastAsia="zh-CN"/>
        </w:rPr>
        <w:t>培训</w:t>
      </w:r>
      <w:r>
        <w:rPr>
          <w:rFonts w:hint="eastAsia" w:asciiTheme="minorEastAsia" w:hAnsiTheme="minorEastAsia" w:eastAsiaTheme="minorEastAsia" w:cstheme="minorEastAsia"/>
          <w:b/>
          <w:bCs/>
          <w:kern w:val="0"/>
          <w:sz w:val="32"/>
          <w:szCs w:val="32"/>
        </w:rPr>
        <w:t>地点：</w:t>
      </w:r>
      <w:r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  <w:t>公司会议室</w:t>
      </w:r>
    </w:p>
    <w:p>
      <w:pPr>
        <w:pStyle w:val="2"/>
        <w:spacing w:line="240" w:lineRule="auto"/>
        <w:ind w:firstLine="635" w:firstLineChars="200"/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kern w:val="0"/>
          <w:sz w:val="32"/>
          <w:szCs w:val="32"/>
          <w:lang w:val="en-US" w:eastAsia="zh-CN"/>
        </w:rPr>
        <w:t>培训</w:t>
      </w:r>
      <w:r>
        <w:rPr>
          <w:rFonts w:hint="eastAsia" w:asciiTheme="minorEastAsia" w:hAnsiTheme="minorEastAsia" w:eastAsiaTheme="minorEastAsia" w:cstheme="minorEastAsia"/>
          <w:b/>
          <w:bCs/>
          <w:kern w:val="0"/>
          <w:sz w:val="32"/>
          <w:szCs w:val="32"/>
        </w:rPr>
        <w:t>负责人：</w:t>
      </w:r>
      <w:r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  <w:t>林洪波</w:t>
      </w:r>
    </w:p>
    <w:p>
      <w:pPr>
        <w:spacing w:line="240" w:lineRule="auto"/>
        <w:ind w:firstLine="643" w:firstLineChars="200"/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kern w:val="0"/>
          <w:sz w:val="32"/>
          <w:szCs w:val="32"/>
        </w:rPr>
        <w:t>组织部门：</w:t>
      </w:r>
      <w:r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  <w:t>安全环保部</w:t>
      </w:r>
    </w:p>
    <w:p>
      <w:pPr>
        <w:pStyle w:val="2"/>
        <w:spacing w:line="240" w:lineRule="auto"/>
        <w:ind w:firstLine="635" w:firstLineChars="200"/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kern w:val="0"/>
          <w:sz w:val="32"/>
          <w:szCs w:val="32"/>
          <w:lang w:val="en-US" w:eastAsia="zh-CN"/>
        </w:rPr>
        <w:t>培训部门：</w:t>
      </w:r>
      <w:r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  <w:t>阆中市消防大队</w:t>
      </w:r>
    </w:p>
    <w:p>
      <w:pPr>
        <w:spacing w:line="240" w:lineRule="auto"/>
        <w:ind w:firstLine="643" w:firstLineChars="200"/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kern w:val="0"/>
          <w:sz w:val="32"/>
          <w:szCs w:val="32"/>
          <w:lang w:val="en-US" w:eastAsia="zh-CN"/>
        </w:rPr>
        <w:t>邀请上级部门：</w:t>
      </w:r>
      <w:r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  <w:t>市发展和改革局</w:t>
      </w:r>
    </w:p>
    <w:p>
      <w:pPr>
        <w:spacing w:line="240" w:lineRule="auto"/>
        <w:ind w:firstLine="643" w:firstLineChars="200"/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kern w:val="0"/>
          <w:sz w:val="32"/>
          <w:szCs w:val="32"/>
          <w:lang w:val="en-US" w:eastAsia="zh-CN"/>
        </w:rPr>
        <w:t>参加人员：</w:t>
      </w:r>
      <w:r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  <w:t>公司所有员工（门卫值班、内退人员除外）</w:t>
      </w:r>
    </w:p>
    <w:p>
      <w:pPr>
        <w:pStyle w:val="2"/>
        <w:spacing w:line="240" w:lineRule="auto"/>
        <w:ind w:firstLine="635" w:firstLineChars="200"/>
        <w:rPr>
          <w:rFonts w:hint="eastAsia" w:asciiTheme="minorEastAsia" w:hAnsiTheme="minorEastAsia" w:eastAsiaTheme="minorEastAsia" w:cstheme="minorEastAsia"/>
          <w:b/>
          <w:bCs/>
          <w:kern w:val="0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kern w:val="0"/>
          <w:sz w:val="32"/>
          <w:szCs w:val="32"/>
          <w:lang w:val="en-US" w:eastAsia="zh-CN"/>
        </w:rPr>
        <w:t>培训内容：</w:t>
      </w:r>
    </w:p>
    <w:p>
      <w:pPr>
        <w:pStyle w:val="2"/>
        <w:spacing w:line="240" w:lineRule="auto"/>
        <w:ind w:firstLine="632" w:firstLineChars="200"/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  <w:t>1、观看火灾警示图片；</w:t>
      </w:r>
    </w:p>
    <w:p>
      <w:pPr>
        <w:spacing w:line="240" w:lineRule="auto"/>
        <w:ind w:firstLine="640"/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kern w:val="0"/>
          <w:sz w:val="32"/>
          <w:szCs w:val="32"/>
          <w:lang w:val="en-US" w:eastAsia="zh-CN"/>
        </w:rPr>
        <w:t>2、学习习近平总书记对安全生产工作的重要指示和重要批示精神；</w:t>
      </w:r>
    </w:p>
    <w:p>
      <w:pPr>
        <w:pStyle w:val="2"/>
        <w:spacing w:line="240" w:lineRule="auto"/>
        <w:ind w:firstLine="624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3、火灾危害对社会及家庭的影响；</w:t>
      </w:r>
    </w:p>
    <w:p>
      <w:pPr>
        <w:spacing w:line="240" w:lineRule="auto"/>
        <w:ind w:firstLine="624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4、初期火灾的扑救知识以及如何报警；</w:t>
      </w:r>
    </w:p>
    <w:p>
      <w:pPr>
        <w:pStyle w:val="2"/>
        <w:spacing w:line="240" w:lineRule="auto"/>
        <w:ind w:firstLine="624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5、责任人不履行消防安全责任要承担的后果；</w:t>
      </w:r>
    </w:p>
    <w:p>
      <w:pPr>
        <w:ind w:firstLine="624"/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>6、传达攀枝花市众立诚实业有限公司“3.26”锅炉撕裂泄漏致一人死亡事故的通知，切实落实安全岗位责任；</w:t>
      </w:r>
    </w:p>
    <w:p>
      <w:pPr>
        <w:pStyle w:val="2"/>
        <w:rPr>
          <w:rFonts w:hint="default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32"/>
          <w:szCs w:val="32"/>
          <w:lang w:val="en-US" w:eastAsia="zh-CN"/>
        </w:rPr>
        <w:t xml:space="preserve">    7、学习防汛、消防演练方案及相关知识。</w:t>
      </w:r>
    </w:p>
    <w:p/>
    <w:p>
      <w:pPr>
        <w:pStyle w:val="2"/>
      </w:pPr>
    </w:p>
    <w:p>
      <w:pPr>
        <w:jc w:val="center"/>
        <w:rPr>
          <w:rFonts w:hint="eastAsia" w:asciiTheme="majorEastAsia" w:hAnsiTheme="majorEastAsia" w:eastAsiaTheme="majorEastAsia" w:cstheme="majorEastAsia"/>
          <w:b/>
          <w:bCs/>
          <w:sz w:val="44"/>
          <w:szCs w:val="4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44"/>
          <w:szCs w:val="44"/>
          <w:lang w:val="en-US" w:eastAsia="zh-CN"/>
        </w:rPr>
        <w:t>2023年消防和防汛安全知识培训图片</w:t>
      </w:r>
    </w:p>
    <w:p>
      <w:pPr>
        <w:pStyle w:val="2"/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511550"/>
            <wp:effectExtent l="0" t="0" r="10160" b="12700"/>
            <wp:docPr id="2" name="图片 2" descr="DSC_2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SC_267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511550"/>
            <wp:effectExtent l="0" t="0" r="10160" b="12700"/>
            <wp:docPr id="4" name="图片 4" descr="DSC_2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SC_268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7165" cy="3504565"/>
            <wp:effectExtent l="0" t="0" r="635" b="635"/>
            <wp:docPr id="5" name="图片 5" descr="DSC_2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SC_270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825240"/>
            <wp:effectExtent l="0" t="0" r="10160" b="3810"/>
            <wp:docPr id="6" name="图片 6" descr="DSC_2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SC_271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bookmarkStart w:id="0" w:name="_GoBack"/>
      <w:r>
        <w:rPr>
          <w:rFonts w:hint="default"/>
          <w:lang w:val="en-US" w:eastAsia="zh-CN"/>
        </w:rPr>
        <w:drawing>
          <wp:inline distT="0" distB="0" distL="114300" distR="114300">
            <wp:extent cx="5266690" cy="3511550"/>
            <wp:effectExtent l="0" t="0" r="10160" b="12700"/>
            <wp:docPr id="7" name="图片 7" descr="DSC_2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SC_26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3806190"/>
            <wp:effectExtent l="0" t="0" r="10160" b="3810"/>
            <wp:docPr id="3" name="图片 3" descr="DSC_2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SC_268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0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U5ZjU1ODE0MTg5MzFjYjQ4MmQ3OWNmNjcxZThmODkifQ=="/>
  </w:docVars>
  <w:rsids>
    <w:rsidRoot w:val="7C594580"/>
    <w:rsid w:val="067C78E9"/>
    <w:rsid w:val="07FE571A"/>
    <w:rsid w:val="0F846B22"/>
    <w:rsid w:val="205F4E57"/>
    <w:rsid w:val="288D63E7"/>
    <w:rsid w:val="2F0A146C"/>
    <w:rsid w:val="485E77CB"/>
    <w:rsid w:val="4D191B9A"/>
    <w:rsid w:val="7C5945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Salutation"/>
    <w:basedOn w:val="1"/>
    <w:next w:val="1"/>
    <w:qFormat/>
    <w:uiPriority w:val="0"/>
    <w:pPr>
      <w:spacing w:line="540" w:lineRule="exact"/>
    </w:pPr>
    <w:rPr>
      <w:rFonts w:eastAsia="仿宋_GB2312"/>
      <w:spacing w:val="-2"/>
      <w:kern w:val="0"/>
      <w:sz w:val="32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308</Words>
  <Characters>324</Characters>
  <Lines>0</Lines>
  <Paragraphs>0</Paragraphs>
  <TotalTime>3</TotalTime>
  <ScaleCrop>false</ScaleCrop>
  <LinksUpToDate>false</LinksUpToDate>
  <CharactersWithSpaces>330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2023-04-19T10:03:00Z</dcterms:created>
  <dc:creator>气定神闲</dc:creator>
  <cp:lastModifiedBy>气定神闲</cp:lastModifiedBy>
  <dcterms:modified xsi:type="dcterms:W3CDTF">2023-04-27T08:05:40Z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62BA06BBEE594B948B620443EE8D25A1_11</vt:lpwstr>
  </property>
</Properties>
</file>