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</w:tabs>
        <w:wordWrap w:val="0"/>
        <w:jc w:val="center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仪陇县南运鸿德汽车驾驶培训有限公司</w:t>
      </w:r>
    </w:p>
    <w:p>
      <w:pPr>
        <w:widowControl/>
        <w:tabs>
          <w:tab w:val="center" w:pos="4153"/>
        </w:tabs>
        <w:wordWrap w:val="0"/>
        <w:jc w:val="center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2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023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年度教练员脱岗培训计划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1050" w:firstLineChars="350"/>
        <w:jc w:val="center"/>
        <w:textAlignment w:val="auto"/>
        <w:outlineLvl w:val="9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85" w:firstLineChars="195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为更好地贯彻落实《机动车驾驶员培训管理规定》，积极有效的提高我校教练员的职业道德素质与综合教学服务水平，决定开展我校教练员脱岗培训活动，现将有关事宜通知如下：</w:t>
      </w:r>
    </w:p>
    <w:p>
      <w:pPr>
        <w:keepNext w:val="0"/>
        <w:keepLines w:val="0"/>
        <w:pageBreakBefore w:val="0"/>
        <w:widowControl/>
        <w:tabs>
          <w:tab w:val="left" w:pos="1440"/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1440" w:hanging="720"/>
        <w:jc w:val="left"/>
        <w:textAlignment w:val="auto"/>
        <w:outlineLvl w:val="9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kern w:val="0"/>
          <w:sz w:val="30"/>
          <w:szCs w:val="30"/>
        </w:rPr>
        <w:t>一、</w:t>
      </w:r>
      <w:r>
        <w:rPr>
          <w:rFonts w:eastAsia="仿宋_GB2312"/>
          <w:b/>
          <w:kern w:val="0"/>
          <w:sz w:val="14"/>
          <w:szCs w:val="14"/>
        </w:rPr>
        <w:t xml:space="preserve">   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组织机构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设立教练员脱岗培训领导小组：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组长：林劲松、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副组长：岳正堂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成员：权青云、邹建、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莫斌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林荣烽、刘宣佑</w:t>
      </w:r>
    </w:p>
    <w:p>
      <w:pPr>
        <w:keepNext w:val="0"/>
        <w:keepLines w:val="0"/>
        <w:pageBreakBefore w:val="0"/>
        <w:widowControl/>
        <w:tabs>
          <w:tab w:val="left" w:pos="1440"/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1440" w:hanging="720"/>
        <w:jc w:val="left"/>
        <w:textAlignment w:val="auto"/>
        <w:outlineLvl w:val="9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kern w:val="0"/>
          <w:sz w:val="30"/>
          <w:szCs w:val="30"/>
        </w:rPr>
        <w:t>二、</w:t>
      </w:r>
      <w:r>
        <w:rPr>
          <w:rFonts w:eastAsia="仿宋_GB2312"/>
          <w:b/>
          <w:kern w:val="0"/>
          <w:sz w:val="14"/>
          <w:szCs w:val="14"/>
        </w:rPr>
        <w:t>  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培训对象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本校所有在岗教练。</w:t>
      </w:r>
    </w:p>
    <w:p>
      <w:pPr>
        <w:keepNext w:val="0"/>
        <w:keepLines w:val="0"/>
        <w:pageBreakBefore w:val="0"/>
        <w:widowControl/>
        <w:tabs>
          <w:tab w:val="left" w:pos="1440"/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1440" w:hanging="720"/>
        <w:jc w:val="left"/>
        <w:textAlignment w:val="auto"/>
        <w:outlineLvl w:val="9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kern w:val="0"/>
          <w:sz w:val="30"/>
          <w:szCs w:val="30"/>
        </w:rPr>
        <w:t>三、</w:t>
      </w:r>
      <w:r>
        <w:rPr>
          <w:rFonts w:eastAsia="仿宋_GB2312"/>
          <w:b/>
          <w:kern w:val="0"/>
          <w:sz w:val="14"/>
          <w:szCs w:val="14"/>
        </w:rPr>
        <w:t>  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培训内容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435" w:leftChars="207" w:firstLine="150" w:firstLineChars="5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1、机动车驾驶员培训相关法律、法规及规章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435" w:leftChars="207" w:firstLine="150" w:firstLineChars="5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、教练员职业道德素质培训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435" w:leftChars="207" w:firstLine="150" w:firstLineChars="5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3、规范化教学方法与新教学手段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435" w:leftChars="207" w:firstLine="150" w:firstLineChars="5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4、教育心理学，驾驶安全意识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435" w:leftChars="207" w:firstLine="150" w:firstLineChars="5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5、驾驶新技术新知识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435" w:leftChars="207" w:firstLine="150" w:firstLineChars="5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6、交通事故处理与紧急救护常识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435" w:leftChars="207" w:firstLine="150" w:firstLineChars="5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7、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驾校教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练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员服务礼仪规范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435" w:leftChars="207" w:firstLine="140" w:firstLineChars="5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440"/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1440" w:hanging="720"/>
        <w:jc w:val="left"/>
        <w:textAlignment w:val="auto"/>
        <w:outlineLvl w:val="9"/>
        <w:rPr>
          <w:rFonts w:hint="eastAsia" w:ascii="仿宋_GB2312" w:hAnsi="宋体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kern w:val="0"/>
          <w:sz w:val="32"/>
          <w:szCs w:val="32"/>
        </w:rPr>
        <w:t>四、学习组织与时间安排</w:t>
      </w:r>
    </w:p>
    <w:p>
      <w:pPr>
        <w:keepNext w:val="0"/>
        <w:keepLines w:val="0"/>
        <w:pageBreakBefore w:val="0"/>
        <w:widowControl/>
        <w:tabs>
          <w:tab w:val="left" w:pos="1440"/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1440" w:hanging="720"/>
        <w:jc w:val="left"/>
        <w:textAlignment w:val="auto"/>
        <w:outlineLvl w:val="9"/>
        <w:rPr>
          <w:rFonts w:hint="eastAsia" w:ascii="仿宋_GB2312" w:hAnsi="宋体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kern w:val="0"/>
          <w:sz w:val="32"/>
          <w:szCs w:val="32"/>
          <w:lang w:val="en-US" w:eastAsia="zh-CN"/>
        </w:rPr>
        <w:t>1、由校长岳正堂负责组织全校在岗教练员脱岗培训计划的实施。</w:t>
      </w:r>
    </w:p>
    <w:p>
      <w:pPr>
        <w:keepNext w:val="0"/>
        <w:keepLines w:val="0"/>
        <w:pageBreakBefore w:val="0"/>
        <w:widowControl/>
        <w:tabs>
          <w:tab w:val="left" w:pos="1440"/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1440" w:hanging="720"/>
        <w:jc w:val="left"/>
        <w:textAlignment w:val="auto"/>
        <w:outlineLvl w:val="9"/>
        <w:rPr>
          <w:rFonts w:hint="eastAsia" w:ascii="仿宋_GB2312" w:hAnsi="宋体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kern w:val="0"/>
          <w:sz w:val="32"/>
          <w:szCs w:val="32"/>
          <w:lang w:val="en-US" w:eastAsia="zh-CN"/>
        </w:rPr>
        <w:t>2、培训地点：鸿德驾校</w:t>
      </w:r>
    </w:p>
    <w:p>
      <w:pPr>
        <w:keepNext w:val="0"/>
        <w:keepLines w:val="0"/>
        <w:pageBreakBefore w:val="0"/>
        <w:widowControl/>
        <w:tabs>
          <w:tab w:val="left" w:pos="1440"/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1440" w:hanging="720"/>
        <w:jc w:val="left"/>
        <w:textAlignment w:val="auto"/>
        <w:outlineLvl w:val="9"/>
        <w:rPr>
          <w:rFonts w:hint="eastAsia" w:ascii="仿宋_GB2312" w:hAnsi="宋体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kern w:val="0"/>
          <w:sz w:val="32"/>
          <w:szCs w:val="32"/>
          <w:lang w:val="en-US" w:eastAsia="zh-CN"/>
        </w:rPr>
        <w:t>3、培训时间：</w:t>
      </w:r>
    </w:p>
    <w:p>
      <w:pPr>
        <w:keepNext w:val="0"/>
        <w:keepLines w:val="0"/>
        <w:pageBreakBefore w:val="0"/>
        <w:widowControl/>
        <w:tabs>
          <w:tab w:val="left" w:pos="1440"/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1440" w:hanging="720"/>
        <w:jc w:val="left"/>
        <w:textAlignment w:val="auto"/>
        <w:outlineLvl w:val="9"/>
        <w:rPr>
          <w:rFonts w:hint="eastAsia" w:ascii="仿宋_GB2312" w:hAnsi="宋体" w:eastAsia="仿宋_GB2312" w:cs="仿宋_GB2312"/>
          <w:b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440"/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1440" w:hanging="720"/>
        <w:jc w:val="left"/>
        <w:textAlignment w:val="auto"/>
        <w:outlineLvl w:val="9"/>
        <w:rPr>
          <w:rFonts w:hint="default" w:ascii="仿宋_GB2312" w:hAnsi="宋体" w:eastAsia="仿宋_GB2312" w:cs="仿宋_GB2312"/>
          <w:b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center" w:pos="4153"/>
        </w:tabs>
        <w:wordWrap w:val="0"/>
        <w:jc w:val="left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widowControl/>
        <w:tabs>
          <w:tab w:val="center" w:pos="4153"/>
        </w:tabs>
        <w:wordWrap w:val="0"/>
        <w:ind w:firstLine="585" w:firstLineChars="195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widowControl/>
        <w:tabs>
          <w:tab w:val="center" w:pos="4153"/>
        </w:tabs>
        <w:wordWrap w:val="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br w:type="page"/>
      </w:r>
    </w:p>
    <w:tbl>
      <w:tblPr>
        <w:tblStyle w:val="2"/>
        <w:tblpPr w:leftFromText="180" w:rightFromText="180" w:vertAnchor="page" w:horzAnchor="margin" w:tblpXSpec="center" w:tblpY="190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5065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5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讲解人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2023.3.3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教练员职业道德素质培训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岳正堂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2022.4.7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培训驾驶新技术新知识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林荣烽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2023.5.5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交通事故处理与紧急救护常识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权青云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2023.6.2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规范化教学方法与新教学手段 教育心理学，驾驶安全意识。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林荣烽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2023.8.4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机动车驾驶员培训相关法律、法规及规章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林荣烽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2023.9.1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驾校教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员服务礼仪规范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权青云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2023.11.3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浅谈驾校服务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岳正堂</w:t>
            </w:r>
          </w:p>
        </w:tc>
      </w:tr>
    </w:tbl>
    <w:p>
      <w:pPr>
        <w:widowControl/>
        <w:tabs>
          <w:tab w:val="center" w:pos="4153"/>
        </w:tabs>
        <w:wordWrap w:val="0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五、具体要求</w:t>
      </w:r>
    </w:p>
    <w:p>
      <w:pPr>
        <w:widowControl/>
        <w:tabs>
          <w:tab w:val="center" w:pos="4153"/>
        </w:tabs>
        <w:wordWrap w:val="0"/>
        <w:ind w:firstLine="585" w:firstLineChars="195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1，教练员对此次脱岗培训要予以高度重视，讲解人须按规定培训内容认真备课。</w:t>
      </w:r>
    </w:p>
    <w:p>
      <w:pPr>
        <w:widowControl/>
        <w:tabs>
          <w:tab w:val="center" w:pos="4153"/>
        </w:tabs>
        <w:wordWrap w:val="0"/>
        <w:ind w:firstLine="600" w:firstLineChars="200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2、教练员不得以任何理由缺席脱岗培训活动，缺席脱岗培训总课时超过三分之一的人员停岗整顿。</w:t>
      </w:r>
    </w:p>
    <w:p>
      <w:pPr>
        <w:widowControl/>
        <w:tabs>
          <w:tab w:val="center" w:pos="4153"/>
        </w:tabs>
        <w:wordWrap w:val="0"/>
        <w:ind w:left="435" w:firstLine="4800" w:firstLineChars="160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2023年2月10日</w:t>
      </w:r>
    </w:p>
    <w:p>
      <w:pPr>
        <w:widowControl/>
        <w:tabs>
          <w:tab w:val="center" w:pos="4153"/>
        </w:tabs>
        <w:ind w:left="435" w:leftChars="207"/>
        <w:jc w:val="center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zNkODFjNjNlM2E1N2IxMmI2ZmZmZTVlOTFhZTkifQ=="/>
  </w:docVars>
  <w:rsids>
    <w:rsidRoot w:val="46DA5E38"/>
    <w:rsid w:val="46D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2023-04-25T02:04:00Z</dcterms:created>
  <dc:creator>凶巴巴翘瘪瘪怪兽</dc:creator>
  <cp:lastModifiedBy>凶巴巴翘瘪瘪怪兽</cp:lastModifiedBy>
  <dcterms:modified xsi:type="dcterms:W3CDTF">2023-04-25T02:05:08Z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42B43415925A49BC94AD42334B3C2548_11</vt:lpwstr>
  </property>
</Properties>
</file>