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楷体_GB2312" w:eastAsia="楷体_GB2312"/>
        </w:rPr>
      </w:pPr>
      <w:r>
        <w:rPr>
          <w:rFonts w:hint="eastAsia" w:ascii="楷体_GB2312" w:eastAsia="楷体_GB2312"/>
        </w:rPr>
        <w:t>主要安全生产岗位责任清单</w:t>
      </w:r>
    </w:p>
    <w:tbl>
      <w:tblPr>
        <w:tblStyle w:val="3"/>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57"/>
        <w:gridCol w:w="3826"/>
        <w:gridCol w:w="7231"/>
        <w:gridCol w:w="1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tblHeade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序号</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岗位名称</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jc w:val="center"/>
              <w:rPr>
                <w:rFonts w:eastAsia="黑体"/>
                <w:sz w:val="24"/>
              </w:rPr>
            </w:pPr>
            <w:r>
              <w:rPr>
                <w:rFonts w:eastAsia="黑体"/>
                <w:sz w:val="24"/>
              </w:rPr>
              <w:t>责任清单</w:t>
            </w:r>
          </w:p>
        </w:tc>
        <w:tc>
          <w:tcPr>
            <w:tcW w:w="723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履职清单</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生产经营单位主要负责人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sz w:val="24"/>
              </w:rPr>
            </w:pPr>
            <w:r>
              <w:rPr>
                <w:rFonts w:hint="eastAsia" w:ascii="仿宋_GB2312" w:eastAsia="仿宋_GB2312"/>
                <w:sz w:val="24"/>
              </w:rPr>
              <w:t>1.落实全员安全生产责任制。</w:t>
            </w:r>
            <w:r>
              <w:rPr>
                <w:rFonts w:hint="eastAsia" w:ascii="仿宋_GB2312" w:eastAsia="仿宋_GB2312"/>
                <w:sz w:val="24"/>
              </w:rPr>
              <w:br w:type="textWrapping"/>
            </w:r>
            <w:r>
              <w:rPr>
                <w:rFonts w:hint="eastAsia" w:ascii="仿宋_GB2312" w:eastAsia="仿宋_GB2312"/>
                <w:sz w:val="24"/>
              </w:rPr>
              <w:t>2.制定实施规章制度和操作规程。</w:t>
            </w:r>
            <w:r>
              <w:rPr>
                <w:rFonts w:hint="eastAsia" w:ascii="仿宋_GB2312" w:eastAsia="仿宋_GB2312"/>
                <w:sz w:val="24"/>
              </w:rPr>
              <w:br w:type="textWrapping"/>
            </w:r>
            <w:r>
              <w:rPr>
                <w:rFonts w:hint="eastAsia" w:ascii="仿宋_GB2312" w:eastAsia="仿宋_GB2312"/>
                <w:sz w:val="24"/>
              </w:rPr>
              <w:t>3.落实安全教育和培训。</w:t>
            </w:r>
            <w:r>
              <w:rPr>
                <w:rFonts w:hint="eastAsia" w:ascii="仿宋_GB2312" w:eastAsia="仿宋_GB2312"/>
                <w:sz w:val="24"/>
              </w:rPr>
              <w:br w:type="textWrapping"/>
            </w:r>
            <w:r>
              <w:rPr>
                <w:rFonts w:hint="eastAsia" w:ascii="仿宋_GB2312" w:eastAsia="仿宋_GB2312"/>
                <w:sz w:val="24"/>
              </w:rPr>
              <w:t>4.保证安全生产投入。</w:t>
            </w:r>
            <w:r>
              <w:rPr>
                <w:rFonts w:hint="eastAsia" w:ascii="仿宋_GB2312" w:eastAsia="仿宋_GB2312"/>
                <w:sz w:val="24"/>
              </w:rPr>
              <w:br w:type="textWrapping"/>
            </w:r>
            <w:r>
              <w:rPr>
                <w:rFonts w:hint="eastAsia" w:ascii="仿宋_GB2312" w:eastAsia="仿宋_GB2312"/>
                <w:sz w:val="24"/>
              </w:rPr>
              <w:t>5.落实安全双重预防机制。</w:t>
            </w:r>
            <w:r>
              <w:rPr>
                <w:rFonts w:hint="eastAsia" w:ascii="仿宋_GB2312" w:eastAsia="仿宋_GB2312"/>
                <w:sz w:val="24"/>
              </w:rPr>
              <w:br w:type="textWrapping"/>
            </w:r>
            <w:r>
              <w:rPr>
                <w:rFonts w:hint="eastAsia" w:ascii="仿宋_GB2312" w:eastAsia="仿宋_GB2312"/>
                <w:sz w:val="24"/>
              </w:rPr>
              <w:t>6.编制应急救援预案。</w:t>
            </w:r>
            <w:r>
              <w:rPr>
                <w:rFonts w:hint="eastAsia" w:ascii="仿宋_GB2312" w:eastAsia="仿宋_GB2312"/>
                <w:sz w:val="24"/>
              </w:rPr>
              <w:br w:type="textWrapping"/>
            </w:r>
            <w:r>
              <w:rPr>
                <w:rFonts w:hint="eastAsia" w:ascii="仿宋_GB2312" w:eastAsia="仿宋_GB2312"/>
                <w:sz w:val="24"/>
              </w:rPr>
              <w:t>7.报告生产安全事故。</w:t>
            </w:r>
          </w:p>
          <w:p>
            <w:pPr>
              <w:spacing w:line="320" w:lineRule="exact"/>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1.组织制定本单位各管理部门及基层单位的岗位安全职责和各级管理人员和从业人员的全员岗位安全生产责任制，应当明确各岗位的责任人员、责任范围和考核标准等内容。</w:t>
            </w:r>
          </w:p>
          <w:p>
            <w:pPr>
              <w:spacing w:line="320" w:lineRule="exact"/>
              <w:ind w:firstLine="480" w:firstLineChars="200"/>
              <w:rPr>
                <w:rFonts w:ascii="仿宋_GB2312" w:eastAsia="仿宋_GB2312"/>
                <w:sz w:val="24"/>
              </w:rPr>
            </w:pPr>
            <w:r>
              <w:rPr>
                <w:rFonts w:hint="eastAsia" w:ascii="仿宋_GB2312" w:eastAsia="仿宋_GB2312"/>
                <w:sz w:val="24"/>
              </w:rPr>
              <w:t>2.每年签订安全生产目标责任书，定期开展企业安全生产目标考核；组织一次安全生产标准化自评，每三年组织一次复评。</w:t>
            </w:r>
          </w:p>
          <w:p>
            <w:pPr>
              <w:spacing w:line="320" w:lineRule="exact"/>
              <w:ind w:firstLine="480" w:firstLineChars="200"/>
              <w:rPr>
                <w:rFonts w:ascii="仿宋_GB2312" w:eastAsia="仿宋_GB2312"/>
                <w:sz w:val="24"/>
              </w:rPr>
            </w:pPr>
            <w:r>
              <w:rPr>
                <w:rFonts w:hint="eastAsia" w:ascii="仿宋_GB2312" w:eastAsia="仿宋_GB2312"/>
                <w:sz w:val="24"/>
              </w:rPr>
              <w:t>3.每年组织修订一次本单位管理规章制度和操作规程，并批准签发严格执行。</w:t>
            </w:r>
          </w:p>
          <w:p>
            <w:pPr>
              <w:spacing w:line="320" w:lineRule="exact"/>
              <w:ind w:firstLine="480" w:firstLineChars="200"/>
              <w:jc w:val="left"/>
              <w:rPr>
                <w:rFonts w:ascii="仿宋_GB2312" w:eastAsia="仿宋_GB2312"/>
                <w:sz w:val="24"/>
              </w:rPr>
            </w:pPr>
            <w:r>
              <w:rPr>
                <w:rFonts w:hint="eastAsia" w:ascii="仿宋_GB2312" w:eastAsia="仿宋_GB2312"/>
                <w:sz w:val="24"/>
              </w:rPr>
              <w:t>4.签批本单位年度安全教育培训计划，定期检查开展落实情况。</w:t>
            </w:r>
          </w:p>
          <w:p>
            <w:pPr>
              <w:spacing w:line="320" w:lineRule="exact"/>
              <w:ind w:firstLine="480" w:firstLineChars="200"/>
              <w:jc w:val="left"/>
              <w:rPr>
                <w:rFonts w:ascii="仿宋_GB2312" w:eastAsia="仿宋_GB2312"/>
                <w:sz w:val="24"/>
              </w:rPr>
            </w:pPr>
            <w:r>
              <w:rPr>
                <w:rFonts w:hint="eastAsia" w:ascii="仿宋_GB2312" w:eastAsia="仿宋_GB2312"/>
                <w:sz w:val="24"/>
              </w:rPr>
              <w:t>5.批准公司年度安全费用预算。</w:t>
            </w:r>
          </w:p>
          <w:p>
            <w:pPr>
              <w:spacing w:line="320" w:lineRule="exact"/>
              <w:ind w:firstLine="480" w:firstLineChars="200"/>
              <w:jc w:val="left"/>
              <w:rPr>
                <w:rFonts w:ascii="仿宋_GB2312" w:eastAsia="仿宋_GB2312"/>
                <w:sz w:val="24"/>
              </w:rPr>
            </w:pPr>
            <w:r>
              <w:rPr>
                <w:rFonts w:hint="eastAsia" w:ascii="仿宋_GB2312" w:eastAsia="仿宋_GB2312"/>
                <w:sz w:val="24"/>
              </w:rPr>
              <w:t>6.按照规定提取和使用安全生产费用。</w:t>
            </w:r>
          </w:p>
          <w:p>
            <w:pPr>
              <w:spacing w:line="320" w:lineRule="exact"/>
              <w:ind w:firstLine="480" w:firstLineChars="200"/>
              <w:rPr>
                <w:rFonts w:ascii="仿宋_GB2312" w:eastAsia="仿宋_GB2312"/>
                <w:sz w:val="24"/>
              </w:rPr>
            </w:pPr>
            <w:r>
              <w:rPr>
                <w:rFonts w:hint="eastAsia" w:ascii="仿宋_GB2312" w:eastAsia="仿宋_GB2312"/>
                <w:sz w:val="24"/>
              </w:rPr>
              <w:t>7.批准每季、每年需要上报的本单位事故隐患排查治理情况进行统计分析表。定期组织安全生产管理人员、工程技术人员和其他相关人员排查本单位的事故隐患，有效管控风险及时消除事故隐患。</w:t>
            </w:r>
          </w:p>
          <w:p>
            <w:pPr>
              <w:spacing w:line="320" w:lineRule="exact"/>
              <w:ind w:firstLine="480" w:firstLineChars="200"/>
              <w:rPr>
                <w:rFonts w:ascii="仿宋_GB2312" w:eastAsia="仿宋_GB2312"/>
                <w:sz w:val="24"/>
              </w:rPr>
            </w:pPr>
            <w:r>
              <w:rPr>
                <w:rFonts w:hint="eastAsia" w:ascii="仿宋_GB2312" w:eastAsia="仿宋_GB2312"/>
                <w:sz w:val="24"/>
              </w:rPr>
              <w:t>8.组织编制本单位应急预案，经评审或者论证后，签署公布。每半年组织一次应急预案演练。</w:t>
            </w:r>
          </w:p>
          <w:p>
            <w:pPr>
              <w:spacing w:line="320" w:lineRule="exact"/>
              <w:ind w:firstLine="480" w:firstLineChars="200"/>
              <w:rPr>
                <w:rFonts w:ascii="仿宋_GB2312" w:eastAsia="仿宋_GB2312"/>
                <w:sz w:val="24"/>
              </w:rPr>
            </w:pPr>
            <w:r>
              <w:rPr>
                <w:rFonts w:hint="eastAsia" w:ascii="仿宋_GB2312" w:eastAsia="仿宋_GB2312"/>
                <w:sz w:val="24"/>
              </w:rPr>
              <w:t>9.接到事故报告后，1小时内向上级部门报告。及时赶赴现场，指挥抢救。事故发生后组织、协调、监督或配合事故调查分析。</w:t>
            </w:r>
          </w:p>
          <w:p>
            <w:pPr>
              <w:spacing w:line="320" w:lineRule="exact"/>
              <w:ind w:firstLine="480" w:firstLineChars="200"/>
              <w:rPr>
                <w:rFonts w:ascii="仿宋_GB2312" w:eastAsia="仿宋_GB2312"/>
                <w:sz w:val="24"/>
              </w:rPr>
            </w:pPr>
            <w:r>
              <w:rPr>
                <w:rFonts w:hint="eastAsia" w:ascii="仿宋_GB2312" w:eastAsia="仿宋_GB2312"/>
                <w:sz w:val="24"/>
              </w:rPr>
              <w:t xml:space="preserve"> ……</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仿宋"/>
                <w:szCs w:val="21"/>
              </w:rPr>
            </w:pPr>
            <w:r>
              <w:rPr>
                <w:rFonts w:hint="eastAsia" w:eastAsia="仿宋"/>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2</w:t>
            </w:r>
            <w:r>
              <w:rPr>
                <w:rFonts w:hint="eastAsia" w:ascii="黑体" w:hAnsi="黑体" w:eastAsia="黑体"/>
                <w:sz w:val="24"/>
              </w:rPr>
              <w:t>-2-2</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ascii="黑体" w:hAnsi="黑体" w:eastAsia="黑体"/>
                <w:sz w:val="24"/>
              </w:rPr>
              <w:t>总工程师（技术负责人）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1.全面负责技术管理工作。</w:t>
            </w:r>
          </w:p>
          <w:p>
            <w:pPr>
              <w:spacing w:line="320" w:lineRule="exact"/>
              <w:ind w:firstLine="480" w:firstLineChars="200"/>
              <w:rPr>
                <w:rFonts w:hint="eastAsia" w:ascii="仿宋_GB2312" w:eastAsia="仿宋_GB2312"/>
                <w:sz w:val="24"/>
              </w:rPr>
            </w:pPr>
            <w:r>
              <w:rPr>
                <w:rFonts w:hint="eastAsia" w:ascii="仿宋_GB2312" w:eastAsia="仿宋_GB2312"/>
                <w:sz w:val="24"/>
              </w:rPr>
              <w:t>2.负责建设项目“三同时”工作。</w:t>
            </w:r>
          </w:p>
          <w:p>
            <w:pPr>
              <w:spacing w:line="320" w:lineRule="exact"/>
              <w:ind w:firstLine="480" w:firstLineChars="200"/>
              <w:rPr>
                <w:rFonts w:ascii="仿宋_GB2312" w:eastAsia="仿宋_GB2312"/>
                <w:sz w:val="24"/>
              </w:rPr>
            </w:pPr>
            <w:r>
              <w:rPr>
                <w:rFonts w:hint="eastAsia" w:ascii="仿宋_GB2312" w:eastAsia="仿宋_GB2312"/>
                <w:sz w:val="24"/>
              </w:rPr>
              <w:t>3.参与或组织安全生产教育培训。</w:t>
            </w:r>
          </w:p>
          <w:p>
            <w:pPr>
              <w:spacing w:line="320" w:lineRule="exact"/>
              <w:ind w:firstLine="480" w:firstLineChars="200"/>
              <w:rPr>
                <w:rFonts w:ascii="仿宋_GB2312" w:eastAsia="仿宋_GB2312"/>
                <w:sz w:val="24"/>
              </w:rPr>
            </w:pPr>
            <w:r>
              <w:rPr>
                <w:rFonts w:hint="eastAsia" w:ascii="仿宋_GB2312" w:eastAsia="仿宋_GB2312"/>
                <w:sz w:val="24"/>
              </w:rPr>
              <w:t>4.督促落实重大危险源的安全管理措施。</w:t>
            </w:r>
          </w:p>
          <w:p>
            <w:pPr>
              <w:spacing w:line="320" w:lineRule="exact"/>
              <w:ind w:firstLine="480" w:firstLineChars="200"/>
              <w:rPr>
                <w:rFonts w:ascii="仿宋_GB2312" w:eastAsia="仿宋_GB2312"/>
                <w:sz w:val="24"/>
              </w:rPr>
            </w:pPr>
            <w:r>
              <w:rPr>
                <w:rFonts w:hint="eastAsia" w:ascii="仿宋_GB2312" w:eastAsia="仿宋_GB2312"/>
                <w:sz w:val="24"/>
              </w:rPr>
              <w:t>5.参与事故抢险和应急演练。</w:t>
            </w:r>
          </w:p>
          <w:p>
            <w:pPr>
              <w:spacing w:line="320" w:lineRule="exact"/>
              <w:ind w:firstLine="480" w:firstLineChars="200"/>
              <w:rPr>
                <w:rFonts w:ascii="仿宋_GB2312" w:eastAsia="仿宋_GB2312"/>
                <w:sz w:val="24"/>
              </w:rPr>
            </w:pPr>
            <w:r>
              <w:rPr>
                <w:rFonts w:hint="eastAsia" w:ascii="仿宋_GB2312" w:eastAsia="仿宋_GB2312"/>
                <w:sz w:val="24"/>
              </w:rPr>
              <w:t>6.参与生产安全事故隐患排查与治理。</w:t>
            </w:r>
          </w:p>
          <w:p>
            <w:pPr>
              <w:spacing w:line="320" w:lineRule="exact"/>
              <w:ind w:firstLine="480" w:firstLineChars="200"/>
              <w:rPr>
                <w:rFonts w:ascii="仿宋_GB2312" w:eastAsia="仿宋_GB2312"/>
                <w:sz w:val="24"/>
              </w:rPr>
            </w:pPr>
            <w:r>
              <w:rPr>
                <w:rFonts w:hint="eastAsia" w:ascii="仿宋_GB2312" w:eastAsia="仿宋_GB2312"/>
                <w:sz w:val="24"/>
              </w:rPr>
              <w:t>7.推进新材料、新工艺、新设备、新技术的应用。</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ascii="仿宋_GB2312" w:eastAsia="仿宋_GB2312"/>
                <w:sz w:val="24"/>
              </w:rPr>
            </w:pPr>
            <w:r>
              <w:rPr>
                <w:rFonts w:hint="eastAsia" w:ascii="仿宋_GB2312" w:eastAsia="仿宋_GB2312"/>
                <w:sz w:val="24"/>
              </w:rPr>
              <w:t>1.参与制定公司安全生产规章制度。负责审查分管部门负责人安全生产责任制。组织制定或审核公司应对生产安全事故的应急预案中的技术措施。组织制定、审核相关安全技术措施、落实隐患整改过程中的安全技术保障工作。</w:t>
            </w:r>
          </w:p>
          <w:p>
            <w:pPr>
              <w:spacing w:line="320" w:lineRule="exact"/>
              <w:ind w:firstLine="480" w:firstLineChars="200"/>
              <w:rPr>
                <w:rFonts w:ascii="仿宋_GB2312" w:eastAsia="仿宋_GB2312"/>
                <w:sz w:val="24"/>
              </w:rPr>
            </w:pPr>
            <w:r>
              <w:rPr>
                <w:rFonts w:hint="eastAsia" w:ascii="仿宋_GB2312" w:eastAsia="仿宋_GB2312"/>
                <w:sz w:val="24"/>
              </w:rPr>
              <w:t>2.为建设项目“三同时”工作提供技术资料。审核建设项目安全预评价、安全设施设计、安全设施竣工验收的合规性。参与建设项目“三同时”验收工作。</w:t>
            </w:r>
          </w:p>
          <w:p>
            <w:pPr>
              <w:spacing w:line="320" w:lineRule="exact"/>
              <w:ind w:firstLine="480" w:firstLineChars="200"/>
              <w:rPr>
                <w:rFonts w:ascii="仿宋_GB2312" w:eastAsia="仿宋_GB2312"/>
                <w:sz w:val="24"/>
              </w:rPr>
            </w:pPr>
            <w:r>
              <w:rPr>
                <w:rFonts w:hint="eastAsia" w:ascii="仿宋_GB2312" w:eastAsia="仿宋_GB2312"/>
                <w:sz w:val="24"/>
              </w:rPr>
              <w:t>3.参与制定公司年度安全培训计划（重点是各专业技术操作岗位和管理岗位人员），制定各专业岗位安全知识、技能考核办法。</w:t>
            </w:r>
          </w:p>
          <w:p>
            <w:pPr>
              <w:spacing w:line="320" w:lineRule="exact"/>
              <w:ind w:firstLine="480" w:firstLineChars="200"/>
              <w:rPr>
                <w:rFonts w:ascii="仿宋_GB2312" w:eastAsia="仿宋_GB2312"/>
                <w:sz w:val="24"/>
              </w:rPr>
            </w:pPr>
            <w:r>
              <w:rPr>
                <w:rFonts w:hint="eastAsia" w:ascii="仿宋_GB2312" w:eastAsia="仿宋_GB2312"/>
                <w:sz w:val="24"/>
              </w:rPr>
              <w:t>4.牵头组织制定中毒窒息、爆破作业、透水淹井、冒顶垮塌等重大风险管控措施。负责审批地下矿山开采技术文件和技术措施。负责监督地质测量、采矿、通风、机电运输等安全技术措施落实情况。</w:t>
            </w:r>
          </w:p>
          <w:p>
            <w:pPr>
              <w:spacing w:line="320" w:lineRule="exact"/>
              <w:ind w:firstLine="480" w:firstLineChars="200"/>
              <w:rPr>
                <w:rFonts w:ascii="仿宋_GB2312" w:eastAsia="仿宋_GB2312"/>
                <w:sz w:val="24"/>
              </w:rPr>
            </w:pPr>
            <w:r>
              <w:rPr>
                <w:rFonts w:hint="eastAsia" w:ascii="仿宋_GB2312" w:eastAsia="仿宋_GB2312"/>
                <w:sz w:val="24"/>
              </w:rPr>
              <w:t>5.参与指挥事故抢险救援。每年至少1次参与指挥事故应急演练。参与公司生产安全事故发生的技术原因进行调查、分析、鉴定，并提出改进措施。</w:t>
            </w:r>
          </w:p>
          <w:p>
            <w:pPr>
              <w:spacing w:line="320" w:lineRule="exact"/>
              <w:ind w:firstLine="480" w:firstLineChars="200"/>
              <w:rPr>
                <w:rFonts w:ascii="仿宋_GB2312" w:eastAsia="仿宋_GB2312"/>
                <w:sz w:val="24"/>
              </w:rPr>
            </w:pPr>
            <w:r>
              <w:rPr>
                <w:rFonts w:hint="eastAsia" w:ascii="仿宋_GB2312" w:eastAsia="仿宋_GB2312"/>
                <w:sz w:val="24"/>
              </w:rPr>
              <w:t>6.参与安全检查，排查事故隐患。督促检查安全生产技术管理制度、安全技术措施等制度执行情况。督促落实事故防范安全技术措施。</w:t>
            </w:r>
          </w:p>
          <w:p>
            <w:pPr>
              <w:spacing w:line="320" w:lineRule="exact"/>
              <w:ind w:firstLine="480" w:firstLineChars="200"/>
              <w:rPr>
                <w:rFonts w:ascii="仿宋_GB2312" w:eastAsia="仿宋_GB2312"/>
                <w:sz w:val="24"/>
              </w:rPr>
            </w:pPr>
            <w:r>
              <w:rPr>
                <w:rFonts w:hint="eastAsia" w:ascii="仿宋_GB2312" w:eastAsia="仿宋_GB2312"/>
                <w:sz w:val="24"/>
              </w:rPr>
              <w:t>7.负责推进先进适用的新材料、新工艺、新设备、新技术的应用。吸纳相邻矿山适用工艺和技术。</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3</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r>
              <w:rPr>
                <w:rFonts w:ascii="黑体" w:hAnsi="黑体" w:eastAsia="黑体"/>
                <w:sz w:val="24"/>
              </w:rPr>
              <w:t>安全总监（安全副总经理）</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1.贯彻落实安全生产法律、法规。</w:t>
            </w:r>
          </w:p>
          <w:p>
            <w:pPr>
              <w:spacing w:line="320" w:lineRule="exact"/>
              <w:ind w:firstLine="480" w:firstLineChars="200"/>
              <w:rPr>
                <w:rFonts w:ascii="仿宋_GB2312" w:eastAsia="仿宋_GB2312"/>
                <w:kern w:val="0"/>
                <w:sz w:val="24"/>
              </w:rPr>
            </w:pPr>
            <w:r>
              <w:rPr>
                <w:rFonts w:hint="eastAsia" w:ascii="仿宋_GB2312" w:eastAsia="仿宋_GB2312"/>
                <w:sz w:val="24"/>
              </w:rPr>
              <w:t>2.</w:t>
            </w:r>
            <w:r>
              <w:rPr>
                <w:rFonts w:hint="eastAsia" w:ascii="仿宋_GB2312" w:eastAsia="仿宋_GB2312"/>
                <w:kern w:val="0"/>
                <w:sz w:val="24"/>
              </w:rPr>
              <w:t>制定安全生产工作规划、年度计划。</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3.建立安全生产责任体系，考核与督查落实情况。</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4.定期研究分析形势，有针对性调整安排布置。</w:t>
            </w:r>
          </w:p>
          <w:p>
            <w:pPr>
              <w:spacing w:line="320" w:lineRule="exact"/>
              <w:ind w:firstLine="480" w:firstLineChars="200"/>
              <w:rPr>
                <w:rFonts w:ascii="仿宋_GB2312" w:eastAsia="仿宋_GB2312"/>
                <w:kern w:val="0"/>
                <w:sz w:val="24"/>
              </w:rPr>
            </w:pPr>
            <w:r>
              <w:rPr>
                <w:rFonts w:hint="eastAsia" w:ascii="仿宋_GB2312" w:eastAsia="仿宋_GB2312"/>
                <w:sz w:val="24"/>
              </w:rPr>
              <w:t>5.</w:t>
            </w:r>
            <w:r>
              <w:rPr>
                <w:rFonts w:hint="eastAsia" w:ascii="仿宋_GB2312" w:eastAsia="仿宋_GB2312"/>
                <w:kern w:val="0"/>
                <w:sz w:val="24"/>
              </w:rPr>
              <w:t>负责安全生产教育和培训，推进企业安全文化建设。</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6.负责日常安全生产检查和隐患治理工作。</w:t>
            </w:r>
          </w:p>
          <w:p>
            <w:pPr>
              <w:spacing w:line="320" w:lineRule="exact"/>
              <w:ind w:firstLine="480" w:firstLineChars="200"/>
              <w:rPr>
                <w:rFonts w:ascii="仿宋_GB2312" w:eastAsia="仿宋_GB2312"/>
                <w:sz w:val="24"/>
              </w:rPr>
            </w:pPr>
            <w:r>
              <w:rPr>
                <w:rFonts w:hint="eastAsia" w:ascii="仿宋_GB2312" w:eastAsia="仿宋_GB2312"/>
                <w:sz w:val="24"/>
              </w:rPr>
              <w:t>7.</w:t>
            </w:r>
            <w:r>
              <w:rPr>
                <w:rFonts w:hint="eastAsia" w:ascii="仿宋_GB2312" w:eastAsia="仿宋_GB2312"/>
                <w:kern w:val="0"/>
                <w:sz w:val="24"/>
              </w:rPr>
              <w:t>负责应急管理工作，组织编制（修订）生产安全事故应急救援预案，</w:t>
            </w:r>
            <w:r>
              <w:rPr>
                <w:rFonts w:hint="eastAsia" w:ascii="仿宋_GB2312" w:eastAsia="仿宋_GB2312"/>
                <w:sz w:val="24"/>
              </w:rPr>
              <w:t>组织或者参与公司应急演练。</w:t>
            </w:r>
          </w:p>
          <w:p>
            <w:pPr>
              <w:spacing w:line="320" w:lineRule="exact"/>
              <w:ind w:firstLine="480" w:firstLineChars="200"/>
              <w:rPr>
                <w:rFonts w:ascii="仿宋_GB2312" w:eastAsia="仿宋_GB2312"/>
                <w:kern w:val="0"/>
                <w:sz w:val="24"/>
              </w:rPr>
            </w:pPr>
            <w:r>
              <w:rPr>
                <w:rFonts w:hint="eastAsia" w:ascii="仿宋_GB2312" w:eastAsia="仿宋_GB2312"/>
                <w:kern w:val="0"/>
                <w:sz w:val="24"/>
              </w:rPr>
              <w:t>8.</w:t>
            </w:r>
            <w:r>
              <w:rPr>
                <w:rFonts w:hint="eastAsia" w:ascii="仿宋_GB2312" w:hAnsi="宋体" w:eastAsia="仿宋_GB2312"/>
                <w:kern w:val="0"/>
                <w:sz w:val="24"/>
              </w:rPr>
              <w:t>负责生产安全事故内部调查和处理工作。</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1.认真贯彻落实国家和地方安全生产法律法规、规范、标准；及时传达落实各级政府及相关部门的安全生产工作部署。</w:t>
            </w:r>
          </w:p>
          <w:p>
            <w:pPr>
              <w:spacing w:line="320" w:lineRule="exact"/>
              <w:ind w:firstLine="480" w:firstLineChars="200"/>
              <w:jc w:val="left"/>
              <w:rPr>
                <w:rFonts w:ascii="仿宋_GB2312" w:eastAsia="仿宋_GB2312"/>
                <w:sz w:val="24"/>
              </w:rPr>
            </w:pPr>
            <w:r>
              <w:rPr>
                <w:rFonts w:hint="eastAsia" w:ascii="仿宋_GB2312" w:eastAsia="仿宋_GB2312"/>
                <w:sz w:val="24"/>
              </w:rPr>
              <w:t>2.每年年初组织拟订</w:t>
            </w:r>
            <w:r>
              <w:rPr>
                <w:rFonts w:hint="eastAsia" w:ascii="仿宋_GB2312" w:eastAsia="仿宋_GB2312"/>
                <w:kern w:val="0"/>
                <w:sz w:val="24"/>
              </w:rPr>
              <w:t>本企业安全生产工作规划、年度工作计划。</w:t>
            </w:r>
            <w:r>
              <w:rPr>
                <w:rFonts w:hint="eastAsia" w:ascii="仿宋_GB2312" w:eastAsia="仿宋_GB2312"/>
                <w:sz w:val="24"/>
              </w:rPr>
              <w:t>报主要负责人审批。</w:t>
            </w:r>
          </w:p>
          <w:p>
            <w:pPr>
              <w:widowControl/>
              <w:spacing w:line="320" w:lineRule="exact"/>
              <w:ind w:firstLine="480" w:firstLineChars="200"/>
              <w:jc w:val="left"/>
              <w:rPr>
                <w:rFonts w:ascii="仿宋_GB2312" w:eastAsia="仿宋_GB2312"/>
                <w:kern w:val="0"/>
                <w:sz w:val="24"/>
              </w:rPr>
            </w:pPr>
            <w:r>
              <w:rPr>
                <w:rFonts w:hint="eastAsia" w:ascii="仿宋_GB2312" w:eastAsia="仿宋_GB2312"/>
                <w:sz w:val="24"/>
              </w:rPr>
              <w:t>3.组织制定全员岗位安全生产责任制，将</w:t>
            </w:r>
            <w:r>
              <w:rPr>
                <w:rFonts w:hint="eastAsia" w:ascii="仿宋_GB2312" w:hAnsi="宋体" w:eastAsia="仿宋_GB2312"/>
                <w:kern w:val="0"/>
                <w:sz w:val="24"/>
              </w:rPr>
              <w:t>本单位的安全生产责任目标分解到各部门、各岗位，明确责任人员、责任内容和考核奖惩要求，定期组织考核。</w:t>
            </w:r>
          </w:p>
          <w:p>
            <w:pPr>
              <w:spacing w:line="320" w:lineRule="exact"/>
              <w:ind w:firstLine="480" w:firstLineChars="200"/>
              <w:jc w:val="left"/>
              <w:rPr>
                <w:rFonts w:ascii="仿宋_GB2312" w:eastAsia="仿宋_GB2312"/>
                <w:sz w:val="24"/>
              </w:rPr>
            </w:pPr>
            <w:r>
              <w:rPr>
                <w:rFonts w:hint="eastAsia" w:ascii="仿宋_GB2312" w:eastAsia="仿宋_GB2312"/>
                <w:sz w:val="24"/>
              </w:rPr>
              <w:t>4.定期组织召开本单位安全生产会议，计划、布置、检查、总结、评比安全生产工作，研究解决突出重大安全生产问题，形成会议纪要，督促整改到位。</w:t>
            </w:r>
          </w:p>
          <w:p>
            <w:pPr>
              <w:spacing w:line="320" w:lineRule="exact"/>
              <w:ind w:firstLine="480" w:firstLineChars="200"/>
              <w:rPr>
                <w:rFonts w:ascii="仿宋_GB2312" w:eastAsia="仿宋_GB2312"/>
                <w:sz w:val="24"/>
              </w:rPr>
            </w:pPr>
            <w:r>
              <w:rPr>
                <w:rFonts w:hint="eastAsia" w:ascii="仿宋_GB2312" w:eastAsia="仿宋_GB2312"/>
                <w:sz w:val="24"/>
              </w:rPr>
              <w:t>5.定期组织或督促开展安全培训，保证从业人员具备必要的安全生产知识，熟悉有关的安全生产规章制度和安全操作规程， 掌握本岗位的安全操作技能，解事故应急处理措施，知悉自身在安全生产方面的权利和义务，不断完善安全生产教育培训体系。</w:t>
            </w:r>
          </w:p>
          <w:p>
            <w:pPr>
              <w:spacing w:line="320" w:lineRule="exact"/>
              <w:ind w:firstLine="480" w:firstLineChars="200"/>
              <w:rPr>
                <w:rFonts w:ascii="仿宋_GB2312" w:eastAsia="仿宋_GB2312"/>
                <w:sz w:val="24"/>
              </w:rPr>
            </w:pPr>
            <w:r>
              <w:rPr>
                <w:rFonts w:hint="eastAsia" w:ascii="仿宋_GB2312" w:eastAsia="仿宋_GB2312"/>
                <w:sz w:val="24"/>
              </w:rPr>
              <w:t>6.拟定公司年度应急演练计划。参与公司应急演练，评估和总结演练情况，并对参与人员开展培训。将签署公布的应急预案公布在20个工作日内，按照隶属关系报所在地县级以上地方人民政府应急管理部门备案。</w:t>
            </w:r>
          </w:p>
          <w:p>
            <w:pPr>
              <w:spacing w:line="320" w:lineRule="exact"/>
              <w:ind w:firstLine="480" w:firstLineChars="200"/>
              <w:rPr>
                <w:rFonts w:ascii="仿宋_GB2312" w:eastAsia="仿宋_GB2312"/>
                <w:sz w:val="24"/>
              </w:rPr>
            </w:pPr>
            <w:r>
              <w:rPr>
                <w:rFonts w:hint="eastAsia" w:ascii="仿宋_GB2312" w:eastAsia="仿宋_GB2312"/>
                <w:sz w:val="24"/>
              </w:rPr>
              <w:t>8、参与事故的调查与处理，按“四不放过及五落实”原则做到闭环管理。</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4</w:t>
            </w:r>
          </w:p>
        </w:tc>
        <w:tc>
          <w:tcPr>
            <w:tcW w:w="10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ascii="黑体" w:hAnsi="黑体" w:eastAsia="黑体"/>
                <w:sz w:val="24"/>
              </w:rPr>
              <w:t>专职安全管理机构部门负责人（安全部长、安全矿长）</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sz w:val="24"/>
              </w:rPr>
            </w:pPr>
            <w:r>
              <w:rPr>
                <w:rFonts w:hint="eastAsia" w:ascii="仿宋_GB2312" w:eastAsia="仿宋_GB2312"/>
                <w:sz w:val="24"/>
              </w:rPr>
              <w:t>1.负责分管职责范围内的安全生产工作</w:t>
            </w:r>
            <w:r>
              <w:rPr>
                <w:rFonts w:hint="eastAsia" w:ascii="仿宋_GB2312" w:eastAsia="仿宋_GB2312"/>
                <w:kern w:val="0"/>
                <w:sz w:val="24"/>
              </w:rPr>
              <w:t>负组织实施和综合管理监督责任</w:t>
            </w:r>
            <w:r>
              <w:rPr>
                <w:rFonts w:hint="eastAsia" w:ascii="仿宋_GB2312" w:eastAsia="仿宋_GB2312"/>
                <w:sz w:val="24"/>
              </w:rPr>
              <w:t>。</w:t>
            </w:r>
          </w:p>
          <w:p>
            <w:pPr>
              <w:spacing w:line="320" w:lineRule="exact"/>
              <w:ind w:firstLine="480" w:firstLineChars="200"/>
              <w:rPr>
                <w:rFonts w:ascii="仿宋_GB2312" w:eastAsia="仿宋_GB2312"/>
                <w:sz w:val="24"/>
              </w:rPr>
            </w:pPr>
            <w:r>
              <w:rPr>
                <w:rFonts w:hint="eastAsia" w:ascii="仿宋_GB2312" w:eastAsia="仿宋_GB2312"/>
                <w:sz w:val="24"/>
              </w:rPr>
              <w:t>2.组织开展安全生产教育和培训。如实记录安全生产教育和培训情况。</w:t>
            </w:r>
          </w:p>
          <w:p>
            <w:pPr>
              <w:spacing w:line="320" w:lineRule="exact"/>
              <w:ind w:firstLine="480" w:firstLineChars="200"/>
              <w:rPr>
                <w:rFonts w:ascii="仿宋_GB2312" w:eastAsia="仿宋_GB2312"/>
                <w:sz w:val="24"/>
              </w:rPr>
            </w:pPr>
            <w:r>
              <w:rPr>
                <w:rFonts w:hint="eastAsia" w:ascii="仿宋_GB2312" w:eastAsia="仿宋_GB2312"/>
                <w:sz w:val="24"/>
              </w:rPr>
              <w:t>3.组织开展危险源辨识和评估， 督促落实重大危险源的安全管理措施。</w:t>
            </w:r>
          </w:p>
          <w:p>
            <w:pPr>
              <w:spacing w:line="320" w:lineRule="exact"/>
              <w:ind w:firstLine="480" w:firstLineChars="200"/>
              <w:rPr>
                <w:rFonts w:ascii="仿宋_GB2312" w:eastAsia="仿宋_GB2312"/>
                <w:sz w:val="24"/>
              </w:rPr>
            </w:pPr>
            <w:r>
              <w:rPr>
                <w:rFonts w:hint="eastAsia" w:ascii="仿宋_GB2312" w:eastAsia="仿宋_GB2312"/>
                <w:sz w:val="24"/>
              </w:rPr>
              <w:t>4.组织或者参与应急救援演练。</w:t>
            </w:r>
          </w:p>
          <w:p>
            <w:pPr>
              <w:spacing w:line="320" w:lineRule="exact"/>
              <w:ind w:firstLine="480" w:firstLineChars="200"/>
              <w:rPr>
                <w:rFonts w:ascii="仿宋_GB2312" w:eastAsia="仿宋_GB2312"/>
                <w:sz w:val="24"/>
              </w:rPr>
            </w:pPr>
            <w:r>
              <w:rPr>
                <w:rFonts w:hint="eastAsia" w:ascii="仿宋_GB2312" w:eastAsia="仿宋_GB2312"/>
                <w:sz w:val="24"/>
              </w:rPr>
              <w:t xml:space="preserve">5.检查安全生产状况， 及时排查生产安全事故隐患， 提出改进建议。 </w:t>
            </w:r>
          </w:p>
          <w:p>
            <w:pPr>
              <w:spacing w:line="320" w:lineRule="exact"/>
              <w:ind w:firstLine="480" w:firstLineChars="200"/>
              <w:rPr>
                <w:rFonts w:hint="eastAsia" w:ascii="仿宋_GB2312" w:eastAsia="仿宋_GB2312"/>
                <w:sz w:val="24"/>
              </w:rPr>
            </w:pPr>
            <w:r>
              <w:rPr>
                <w:rFonts w:hint="eastAsia" w:ascii="仿宋_GB2312" w:eastAsia="仿宋_GB2312"/>
                <w:sz w:val="24"/>
              </w:rPr>
              <w:t>6.制止和纠正违章指挥、 强令冒险作业、违章作业行为。</w:t>
            </w:r>
          </w:p>
          <w:p>
            <w:pPr>
              <w:spacing w:line="320" w:lineRule="exact"/>
              <w:ind w:firstLine="480" w:firstLineChars="200"/>
              <w:rPr>
                <w:rFonts w:ascii="仿宋_GB2312" w:eastAsia="仿宋_GB2312"/>
                <w:sz w:val="24"/>
              </w:rPr>
            </w:pPr>
            <w:r>
              <w:rPr>
                <w:rFonts w:hint="eastAsia" w:ascii="仿宋_GB2312" w:eastAsia="仿宋_GB2312"/>
                <w:sz w:val="24"/>
              </w:rPr>
              <w:t xml:space="preserve">7.督促落实安全生产整改措施。 </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ascii="仿宋_GB2312" w:eastAsia="仿宋_GB2312"/>
                <w:sz w:val="24"/>
              </w:rPr>
            </w:pPr>
            <w:r>
              <w:rPr>
                <w:rFonts w:hint="eastAsia" w:ascii="仿宋_GB2312" w:eastAsia="仿宋_GB2312"/>
                <w:sz w:val="24"/>
              </w:rPr>
              <w:t>1.负责领导专职安全管理部门开展安全管理日常工作，指导部门业务，严格监督执行法律法规、行业标准和公司规章制度。</w:t>
            </w:r>
          </w:p>
          <w:p>
            <w:pPr>
              <w:spacing w:line="320" w:lineRule="exact"/>
              <w:ind w:firstLine="480" w:firstLineChars="200"/>
              <w:jc w:val="left"/>
              <w:rPr>
                <w:rFonts w:ascii="仿宋_GB2312" w:eastAsia="仿宋_GB2312"/>
                <w:sz w:val="24"/>
              </w:rPr>
            </w:pPr>
            <w:r>
              <w:rPr>
                <w:rFonts w:hint="eastAsia" w:ascii="仿宋_GB2312" w:eastAsia="仿宋_GB2312"/>
                <w:sz w:val="24"/>
              </w:rPr>
              <w:t>2.每年组织或者参与拟订一次本单位安全规章制度、操作规程、报分管领导审核。</w:t>
            </w:r>
          </w:p>
          <w:p>
            <w:pPr>
              <w:spacing w:line="320" w:lineRule="exact"/>
              <w:ind w:firstLine="480" w:firstLineChars="200"/>
              <w:jc w:val="left"/>
              <w:rPr>
                <w:rFonts w:ascii="仿宋_GB2312" w:eastAsia="仿宋_GB2312"/>
                <w:sz w:val="24"/>
              </w:rPr>
            </w:pPr>
            <w:r>
              <w:rPr>
                <w:rFonts w:hint="eastAsia" w:ascii="仿宋_GB2312" w:eastAsia="仿宋_GB2312"/>
                <w:sz w:val="24"/>
              </w:rPr>
              <w:t>3.组织主要负责人和安管人员参加专门培训，要取得《安全生产知识和管理能力考核合格证》每年参加复训。</w:t>
            </w:r>
          </w:p>
          <w:p>
            <w:pPr>
              <w:spacing w:line="320" w:lineRule="exact"/>
              <w:ind w:firstLine="480" w:firstLineChars="200"/>
              <w:jc w:val="left"/>
              <w:rPr>
                <w:rFonts w:ascii="仿宋_GB2312" w:eastAsia="仿宋_GB2312"/>
                <w:sz w:val="24"/>
              </w:rPr>
            </w:pPr>
            <w:r>
              <w:rPr>
                <w:rFonts w:hint="eastAsia" w:ascii="仿宋_GB2312" w:eastAsia="仿宋_GB2312"/>
                <w:sz w:val="24"/>
              </w:rPr>
              <w:t>4.组织特种作业人员参加专门的安全技术培训并考核合格，取得《中华人民共和国特种作业操作证》后，方可上岗作业，并按规定复训和换证，确保证件有效。</w:t>
            </w:r>
          </w:p>
          <w:p>
            <w:pPr>
              <w:spacing w:line="320" w:lineRule="exact"/>
              <w:ind w:firstLine="480" w:firstLineChars="200"/>
              <w:jc w:val="left"/>
              <w:rPr>
                <w:rFonts w:ascii="仿宋_GB2312" w:eastAsia="仿宋_GB2312"/>
                <w:sz w:val="24"/>
              </w:rPr>
            </w:pPr>
            <w:r>
              <w:rPr>
                <w:rFonts w:hint="eastAsia" w:ascii="仿宋_GB2312" w:eastAsia="仿宋_GB2312"/>
                <w:sz w:val="24"/>
              </w:rPr>
              <w:t>5.组织特种设备作业人员应当按照《特种设备作业人员考核规则》的要求，取得《特种设备安全管理和作业人员证》后方可从事相应作业活动。鼓励安全行为，纠正不安全状况。</w:t>
            </w:r>
          </w:p>
          <w:p>
            <w:pPr>
              <w:spacing w:line="320" w:lineRule="exact"/>
              <w:ind w:firstLine="480" w:firstLineChars="200"/>
              <w:rPr>
                <w:rFonts w:ascii="仿宋_GB2312" w:eastAsia="仿宋_GB2312"/>
                <w:sz w:val="24"/>
              </w:rPr>
            </w:pPr>
            <w:r>
              <w:rPr>
                <w:rFonts w:hint="eastAsia" w:ascii="仿宋_GB2312" w:eastAsia="仿宋_GB2312"/>
                <w:sz w:val="24"/>
              </w:rPr>
              <w:t>6.组织或监督开展新工人三级安全教育培训落实“师带徒”培训工作、复工培训、调转岗培训、“四新”培训、经常性安全教育培训工作。</w:t>
            </w:r>
          </w:p>
          <w:p>
            <w:pPr>
              <w:spacing w:line="320" w:lineRule="exact"/>
              <w:ind w:firstLine="480" w:firstLineChars="200"/>
              <w:rPr>
                <w:rFonts w:ascii="仿宋_GB2312" w:eastAsia="仿宋_GB2312"/>
                <w:kern w:val="0"/>
                <w:sz w:val="24"/>
              </w:rPr>
            </w:pPr>
            <w:r>
              <w:rPr>
                <w:rFonts w:hint="eastAsia" w:ascii="仿宋_GB2312" w:eastAsia="仿宋_GB2312"/>
                <w:sz w:val="24"/>
              </w:rPr>
              <w:t>7.组织或参与拟订</w:t>
            </w:r>
            <w:r>
              <w:rPr>
                <w:rFonts w:hint="eastAsia" w:ascii="仿宋_GB2312" w:eastAsia="仿宋_GB2312"/>
                <w:kern w:val="0"/>
                <w:sz w:val="24"/>
              </w:rPr>
              <w:t>本单位的应急预案演练计划，报分管领导审核，根据本单位的事故风险特点，每年至少组织一次综合应急预案演练或者专项应急预案演练，每半年至少组织一次现场处置方案演练。</w:t>
            </w:r>
          </w:p>
          <w:p>
            <w:pPr>
              <w:spacing w:line="320" w:lineRule="exact"/>
              <w:ind w:firstLine="480" w:firstLineChars="200"/>
              <w:rPr>
                <w:rFonts w:ascii="仿宋_GB2312" w:eastAsia="仿宋_GB2312"/>
                <w:sz w:val="24"/>
              </w:rPr>
            </w:pPr>
            <w:r>
              <w:rPr>
                <w:rFonts w:hint="eastAsia" w:ascii="仿宋_GB2312" w:eastAsia="仿宋_GB2312"/>
                <w:sz w:val="24"/>
              </w:rPr>
              <w:t>8.报分管领导审核每季、每年本单位事故隐患排查治理情况进行统计分析表，督促各级人员落实矿山井下采矿、掘进、通风、机电运输等各系统安全管理措施。每周对矿山采场、掘进工作面、等进行检查。</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5</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p>
          <w:p>
            <w:pPr>
              <w:spacing w:line="380" w:lineRule="exact"/>
              <w:jc w:val="center"/>
              <w:rPr>
                <w:rFonts w:ascii="黑体" w:hAnsi="黑体" w:eastAsia="黑体"/>
                <w:sz w:val="24"/>
              </w:rPr>
            </w:pPr>
            <w:r>
              <w:rPr>
                <w:rFonts w:ascii="黑体" w:hAnsi="黑体" w:eastAsia="黑体"/>
                <w:sz w:val="24"/>
              </w:rPr>
              <w:t>其他职能管理部门负责人（正职）</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仿宋_GB2312" w:eastAsia="仿宋_GB2312"/>
              </w:rPr>
            </w:pPr>
            <w:r>
              <w:rPr>
                <w:rFonts w:hint="eastAsia" w:ascii="仿宋_GB2312" w:eastAsia="仿宋_GB2312"/>
                <w:sz w:val="24"/>
              </w:rPr>
              <w:t>1.对本部门职责范围内的安全生产负直接管理责任。</w:t>
            </w:r>
          </w:p>
          <w:p>
            <w:pPr>
              <w:widowControl/>
              <w:spacing w:line="320" w:lineRule="exact"/>
              <w:ind w:firstLine="480" w:firstLineChars="200"/>
              <w:rPr>
                <w:rFonts w:ascii="仿宋_GB2312" w:eastAsia="仿宋_GB2312"/>
                <w:sz w:val="24"/>
              </w:rPr>
            </w:pPr>
            <w:r>
              <w:rPr>
                <w:rFonts w:hint="eastAsia" w:ascii="仿宋_GB2312" w:eastAsia="仿宋_GB2312"/>
                <w:sz w:val="24"/>
              </w:rPr>
              <w:t>2.建立健全本部门岗位责任制，</w:t>
            </w:r>
            <w:r>
              <w:rPr>
                <w:rFonts w:hint="eastAsia" w:ascii="仿宋_GB2312" w:eastAsia="仿宋_GB2312"/>
                <w:kern w:val="0"/>
                <w:sz w:val="24"/>
              </w:rPr>
              <w:t>组织修订本部门安全生产规章制度，参与审查安全技术操作规程，并对执行情况进行监督检查。</w:t>
            </w:r>
          </w:p>
          <w:p>
            <w:pPr>
              <w:widowControl/>
              <w:spacing w:line="320" w:lineRule="exact"/>
              <w:ind w:firstLine="480" w:firstLineChars="200"/>
              <w:rPr>
                <w:rFonts w:ascii="仿宋_GB2312" w:eastAsia="仿宋_GB2312"/>
                <w:sz w:val="24"/>
              </w:rPr>
            </w:pPr>
            <w:r>
              <w:rPr>
                <w:rFonts w:hint="eastAsia" w:ascii="仿宋_GB2312" w:eastAsia="仿宋_GB2312"/>
                <w:sz w:val="24"/>
              </w:rPr>
              <w:t>3.组织开展本部门安全生产教育和培训，如实记录安全教育培训情况</w:t>
            </w:r>
            <w:r>
              <w:rPr>
                <w:rFonts w:hint="eastAsia" w:ascii="仿宋_GB2312" w:eastAsia="仿宋_GB2312"/>
                <w:kern w:val="0"/>
                <w:sz w:val="24"/>
              </w:rPr>
              <w:t>总结和推广安全生产工作的先进经验。</w:t>
            </w:r>
          </w:p>
          <w:p>
            <w:pPr>
              <w:widowControl/>
              <w:spacing w:line="320" w:lineRule="exact"/>
              <w:ind w:firstLine="480" w:firstLineChars="200"/>
              <w:rPr>
                <w:rFonts w:ascii="仿宋_GB2312" w:eastAsia="仿宋_GB2312"/>
                <w:kern w:val="0"/>
                <w:sz w:val="24"/>
              </w:rPr>
            </w:pPr>
            <w:r>
              <w:rPr>
                <w:rFonts w:hint="eastAsia" w:ascii="仿宋_GB2312" w:eastAsia="仿宋_GB2312"/>
                <w:sz w:val="24"/>
              </w:rPr>
              <w:t>4.</w:t>
            </w:r>
            <w:r>
              <w:rPr>
                <w:rFonts w:hint="eastAsia" w:ascii="仿宋_GB2312" w:eastAsia="仿宋_GB2312"/>
                <w:kern w:val="0"/>
                <w:sz w:val="24"/>
              </w:rPr>
              <w:t>参加本单位建设项目设计、安全评价审查、工程验收和试运行等工作，审查职责范围内外包单位资质、条件。</w:t>
            </w:r>
          </w:p>
          <w:p>
            <w:pPr>
              <w:spacing w:line="320" w:lineRule="exact"/>
              <w:ind w:firstLine="480" w:firstLineChars="200"/>
              <w:rPr>
                <w:rFonts w:ascii="仿宋_GB2312" w:eastAsia="仿宋_GB2312"/>
                <w:sz w:val="24"/>
              </w:rPr>
            </w:pPr>
            <w:r>
              <w:rPr>
                <w:rFonts w:hint="eastAsia" w:ascii="仿宋_GB2312" w:eastAsia="仿宋_GB2312"/>
                <w:sz w:val="24"/>
              </w:rPr>
              <w:t>5.参与或开展安全检查，排除本部门分管业务范围内事故隐患。</w:t>
            </w:r>
          </w:p>
          <w:p>
            <w:pPr>
              <w:spacing w:line="320" w:lineRule="exact"/>
              <w:ind w:firstLine="480" w:firstLineChars="200"/>
              <w:rPr>
                <w:rFonts w:ascii="仿宋_GB2312" w:eastAsia="仿宋_GB2312"/>
                <w:sz w:val="24"/>
              </w:rPr>
            </w:pPr>
            <w:r>
              <w:rPr>
                <w:rFonts w:hint="eastAsia" w:ascii="仿宋_GB2312" w:eastAsia="仿宋_GB2312"/>
                <w:sz w:val="24"/>
              </w:rPr>
              <w:t>6.参与安全会议，研究和解决生产安全问题。</w:t>
            </w:r>
          </w:p>
          <w:p>
            <w:pPr>
              <w:spacing w:line="320" w:lineRule="exact"/>
              <w:ind w:firstLine="480" w:firstLineChars="200"/>
              <w:rPr>
                <w:rFonts w:ascii="仿宋_GB2312" w:eastAsia="仿宋_GB2312"/>
                <w:sz w:val="24"/>
              </w:rPr>
            </w:pPr>
            <w:r>
              <w:rPr>
                <w:rFonts w:hint="eastAsia" w:ascii="仿宋_GB2312" w:eastAsia="仿宋_GB2312"/>
                <w:sz w:val="24"/>
              </w:rPr>
              <w:t>7.熟知公司生产安全事故应急预案。</w:t>
            </w:r>
          </w:p>
          <w:p>
            <w:pPr>
              <w:spacing w:line="320" w:lineRule="exact"/>
              <w:ind w:firstLine="480" w:firstLineChars="200"/>
              <w:rPr>
                <w:rFonts w:ascii="仿宋_GB2312" w:eastAsia="仿宋_GB2312"/>
                <w:sz w:val="24"/>
              </w:rPr>
            </w:pPr>
            <w:r>
              <w:rPr>
                <w:rFonts w:hint="eastAsia" w:ascii="仿宋_GB2312" w:eastAsia="仿宋_GB2312"/>
                <w:sz w:val="24"/>
              </w:rPr>
              <w:t>8.及时、如实报告生产安全事故。</w:t>
            </w:r>
            <w:r>
              <w:rPr>
                <w:rFonts w:hint="eastAsia" w:ascii="仿宋_GB2312" w:hAnsi="宋体" w:eastAsia="仿宋_GB2312"/>
                <w:kern w:val="0"/>
                <w:sz w:val="24"/>
              </w:rPr>
              <w:t>组织或者参与本单位生产安全事故的调查处理。</w:t>
            </w:r>
          </w:p>
          <w:p>
            <w:pPr>
              <w:spacing w:line="320" w:lineRule="exact"/>
              <w:ind w:firstLine="480" w:firstLineChars="200"/>
              <w:rPr>
                <w:rFonts w:ascii="仿宋_GB2312" w:eastAsia="仿宋_GB2312"/>
                <w:sz w:val="24"/>
              </w:rPr>
            </w:pPr>
            <w:r>
              <w:rPr>
                <w:rFonts w:hint="eastAsia" w:ascii="仿宋_GB2312" w:eastAsia="仿宋_GB2312"/>
                <w:sz w:val="24"/>
              </w:rPr>
              <w:t>9.管控属地范围内的安全风险。</w:t>
            </w:r>
          </w:p>
          <w:p>
            <w:pPr>
              <w:spacing w:line="320" w:lineRule="exact"/>
              <w:ind w:firstLine="480" w:firstLineChars="200"/>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ascii="仿宋_GB2312" w:eastAsia="仿宋_GB2312"/>
                <w:sz w:val="24"/>
              </w:rPr>
            </w:pPr>
            <w:r>
              <w:rPr>
                <w:rFonts w:hint="eastAsia" w:ascii="仿宋_GB2312" w:eastAsia="仿宋_GB2312"/>
                <w:sz w:val="24"/>
              </w:rPr>
              <w:t>1.部门安全生产工作实行管业务必须管安全、 管生产经营必须管安全, 部门负责人（正职）应当对本部门职责范围内的安全生产工作负责。</w:t>
            </w:r>
          </w:p>
          <w:p>
            <w:pPr>
              <w:spacing w:line="320" w:lineRule="exact"/>
              <w:ind w:firstLine="480" w:firstLineChars="200"/>
              <w:rPr>
                <w:rFonts w:ascii="仿宋_GB2312" w:eastAsia="仿宋_GB2312"/>
                <w:sz w:val="24"/>
              </w:rPr>
            </w:pPr>
            <w:r>
              <w:rPr>
                <w:rFonts w:hint="eastAsia" w:ascii="仿宋_GB2312" w:eastAsia="仿宋_GB2312"/>
                <w:sz w:val="24"/>
              </w:rPr>
              <w:t>2.年初与车间员工签订安全目标责任书。协助安全管理部门审查本部门业务相关的安全操作规程和技术规范，</w:t>
            </w:r>
          </w:p>
          <w:p>
            <w:pPr>
              <w:spacing w:line="320" w:lineRule="exact"/>
              <w:ind w:firstLine="480" w:firstLineChars="200"/>
              <w:rPr>
                <w:rFonts w:ascii="仿宋_GB2312" w:eastAsia="仿宋_GB2312"/>
                <w:sz w:val="24"/>
              </w:rPr>
            </w:pPr>
            <w:r>
              <w:rPr>
                <w:rFonts w:hint="eastAsia" w:ascii="仿宋_GB2312" w:eastAsia="仿宋_GB2312"/>
                <w:sz w:val="24"/>
              </w:rPr>
              <w:t>3.每月对部门员工进行安全生产责任制考核，督促部门员工执行公司各项安全管理制度。</w:t>
            </w:r>
          </w:p>
          <w:p>
            <w:pPr>
              <w:spacing w:line="320" w:lineRule="exact"/>
              <w:ind w:firstLine="480" w:firstLineChars="200"/>
              <w:rPr>
                <w:rFonts w:ascii="仿宋_GB2312" w:eastAsia="仿宋_GB2312"/>
                <w:sz w:val="24"/>
              </w:rPr>
            </w:pPr>
            <w:r>
              <w:rPr>
                <w:rFonts w:hint="eastAsia" w:ascii="仿宋_GB2312" w:eastAsia="仿宋_GB2312"/>
                <w:sz w:val="24"/>
              </w:rPr>
              <w:t>4.组织和监督本部门的安全教育培训。落实“师带徒”培训工作。</w:t>
            </w:r>
            <w:r>
              <w:rPr>
                <w:rFonts w:hint="eastAsia" w:ascii="仿宋_GB2312" w:eastAsia="仿宋_GB2312"/>
                <w:kern w:val="0"/>
                <w:sz w:val="24"/>
              </w:rPr>
              <w:t>详细、准确记录培训的时间、内容、参加人员以及考核结果等情况。</w:t>
            </w:r>
          </w:p>
          <w:p>
            <w:pPr>
              <w:spacing w:line="320" w:lineRule="exact"/>
              <w:ind w:firstLine="480" w:firstLineChars="200"/>
              <w:rPr>
                <w:rFonts w:ascii="仿宋_GB2312" w:eastAsia="仿宋_GB2312"/>
                <w:sz w:val="24"/>
              </w:rPr>
            </w:pPr>
            <w:r>
              <w:rPr>
                <w:rFonts w:hint="eastAsia" w:ascii="仿宋_GB2312" w:eastAsia="仿宋_GB2312"/>
                <w:sz w:val="24"/>
              </w:rPr>
              <w:t>3.参与公司或每周组织车间安全检查，整改事故隐患。</w:t>
            </w:r>
          </w:p>
          <w:p>
            <w:pPr>
              <w:spacing w:line="320" w:lineRule="exact"/>
              <w:ind w:firstLine="480" w:firstLineChars="200"/>
              <w:rPr>
                <w:rFonts w:ascii="仿宋_GB2312" w:eastAsia="仿宋_GB2312"/>
                <w:kern w:val="0"/>
                <w:sz w:val="24"/>
              </w:rPr>
            </w:pPr>
            <w:r>
              <w:rPr>
                <w:rFonts w:hint="eastAsia" w:ascii="仿宋_GB2312" w:eastAsia="仿宋_GB2312"/>
                <w:sz w:val="24"/>
              </w:rPr>
              <w:t>4.按照部门分管业务范围，及时配合或参加相关部门开展的</w:t>
            </w:r>
            <w:r>
              <w:rPr>
                <w:rFonts w:hint="eastAsia" w:ascii="仿宋_GB2312" w:eastAsia="仿宋_GB2312"/>
                <w:kern w:val="0"/>
                <w:sz w:val="24"/>
              </w:rPr>
              <w:t>安全评价审查、工程验收和试运行工作。</w:t>
            </w:r>
          </w:p>
          <w:p>
            <w:pPr>
              <w:spacing w:line="320" w:lineRule="exact"/>
              <w:ind w:firstLine="480" w:firstLineChars="200"/>
              <w:rPr>
                <w:rFonts w:ascii="仿宋_GB2312" w:eastAsia="仿宋_GB2312"/>
                <w:sz w:val="24"/>
              </w:rPr>
            </w:pPr>
            <w:r>
              <w:rPr>
                <w:rFonts w:hint="eastAsia" w:ascii="仿宋_GB2312" w:eastAsia="仿宋_GB2312"/>
                <w:kern w:val="0"/>
                <w:sz w:val="24"/>
              </w:rPr>
              <w:t>5.定期组织开展本部门安全检查，及时消除部门安全隐患，积极配合、参加公司安全部门组织的相关专项检查，积极整改查出的安全隐患问题，做到闭环管理。</w:t>
            </w:r>
          </w:p>
          <w:p>
            <w:pPr>
              <w:spacing w:line="320" w:lineRule="exact"/>
              <w:ind w:firstLine="480" w:firstLineChars="200"/>
              <w:rPr>
                <w:rFonts w:ascii="仿宋_GB2312" w:eastAsia="仿宋_GB2312"/>
                <w:sz w:val="24"/>
              </w:rPr>
            </w:pPr>
            <w:r>
              <w:rPr>
                <w:rFonts w:hint="eastAsia" w:ascii="仿宋_GB2312" w:eastAsia="仿宋_GB2312"/>
                <w:sz w:val="24"/>
              </w:rPr>
              <w:t>6.按时参加每周参加公司安全会议，协调解决生产安全问题。认真传达上级安全精神，部署安全工作。</w:t>
            </w:r>
          </w:p>
          <w:p>
            <w:pPr>
              <w:spacing w:line="320" w:lineRule="exact"/>
              <w:ind w:firstLine="480" w:firstLineChars="200"/>
              <w:rPr>
                <w:rFonts w:ascii="仿宋_GB2312" w:eastAsia="仿宋_GB2312"/>
                <w:sz w:val="24"/>
              </w:rPr>
            </w:pPr>
            <w:r>
              <w:rPr>
                <w:rFonts w:hint="eastAsia" w:ascii="仿宋_GB2312" w:eastAsia="仿宋_GB2312"/>
                <w:sz w:val="24"/>
              </w:rPr>
              <w:t>7.组织部门员工学习公司生产安全事故应急预案，积极参加和配合应急演练，完善和修订部门应急处置方案或专项应急预案。</w:t>
            </w:r>
          </w:p>
          <w:p>
            <w:pPr>
              <w:spacing w:line="320" w:lineRule="exact"/>
              <w:ind w:firstLine="480" w:firstLineChars="200"/>
              <w:rPr>
                <w:rFonts w:ascii="仿宋_GB2312" w:eastAsia="仿宋_GB2312"/>
                <w:sz w:val="24"/>
              </w:rPr>
            </w:pPr>
            <w:r>
              <w:rPr>
                <w:rFonts w:hint="eastAsia" w:ascii="仿宋_GB2312" w:eastAsia="仿宋_GB2312"/>
                <w:sz w:val="24"/>
              </w:rPr>
              <w:t>6.发生生产安全事故后，1小时内立即向上级领导报告。及时赶赴现场，参与抢救。参与或配合事故调查，落实事故防范措施。组织员工学习事故案例，吸取事故教训。</w:t>
            </w:r>
          </w:p>
          <w:p>
            <w:pPr>
              <w:spacing w:line="320" w:lineRule="exact"/>
              <w:ind w:firstLine="480" w:firstLineChars="200"/>
              <w:rPr>
                <w:rFonts w:ascii="仿宋_GB2312" w:eastAsia="仿宋_GB2312"/>
                <w:sz w:val="24"/>
              </w:rPr>
            </w:pPr>
            <w:r>
              <w:rPr>
                <w:rFonts w:hint="eastAsia" w:ascii="仿宋_GB2312" w:eastAsia="仿宋_GB2312"/>
                <w:sz w:val="24"/>
              </w:rPr>
              <w:t>7.按照部门分管业务范围定期检查并落实重大风险管控措施。做好部门人员值班安排，并参与值班。听取和采纳员工在生产安全方面的合理化建议。</w:t>
            </w:r>
          </w:p>
          <w:p>
            <w:pPr>
              <w:spacing w:line="320" w:lineRule="exact"/>
              <w:ind w:firstLine="480" w:firstLineChars="200"/>
              <w:rPr>
                <w:rFonts w:ascii="仿宋_GB2312" w:eastAsia="仿宋_GB2312"/>
                <w:sz w:val="24"/>
              </w:rPr>
            </w:pPr>
            <w:r>
              <w:rPr>
                <w:rFonts w:hint="eastAsia" w:ascii="仿宋_GB2312" w:eastAsia="仿宋_GB2312"/>
                <w:sz w:val="24"/>
              </w:rPr>
              <w:t xml:space="preserve"> ……</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6</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技术科（科长及工作人员）</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1.负责矿山井下通风、通风构筑物和防尘工作。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2.对通风工作中存在的问题提出解决意见和建议。</w:t>
            </w:r>
          </w:p>
          <w:p>
            <w:pPr>
              <w:spacing w:line="320" w:lineRule="exact"/>
              <w:ind w:firstLine="480" w:firstLineChars="200"/>
              <w:contextualSpacing/>
              <w:rPr>
                <w:rFonts w:ascii="仿宋_GB2312" w:eastAsia="仿宋_GB2312"/>
                <w:sz w:val="24"/>
              </w:rPr>
            </w:pPr>
            <w:r>
              <w:rPr>
                <w:rFonts w:hint="eastAsia" w:ascii="仿宋_GB2312" w:eastAsia="仿宋_GB2312"/>
                <w:sz w:val="24"/>
              </w:rPr>
              <w:t>3.组织制定通风工作计划，并督促检查落实。</w:t>
            </w:r>
          </w:p>
          <w:p>
            <w:pPr>
              <w:spacing w:line="320" w:lineRule="exact"/>
              <w:ind w:firstLine="480" w:firstLineChars="200"/>
              <w:contextualSpacing/>
              <w:rPr>
                <w:rFonts w:ascii="仿宋_GB2312" w:eastAsia="仿宋_GB2312"/>
                <w:sz w:val="24"/>
              </w:rPr>
            </w:pPr>
            <w:r>
              <w:rPr>
                <w:rFonts w:hint="eastAsia" w:ascii="仿宋_GB2312" w:eastAsia="仿宋_GB2312"/>
                <w:sz w:val="24"/>
              </w:rPr>
              <w:t>4.负责矿山通风安全技术措施编制、技术组织、管理工作。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5.组织或参与编制矿山安全技术措施、作业规程，施工前组织相关人员进行技术交底，并督促检查落实。</w:t>
            </w:r>
          </w:p>
          <w:p>
            <w:pPr>
              <w:spacing w:line="320" w:lineRule="exact"/>
              <w:ind w:firstLine="480" w:firstLineChars="200"/>
              <w:contextualSpacing/>
              <w:rPr>
                <w:rFonts w:ascii="仿宋_GB2312" w:eastAsia="仿宋_GB2312"/>
                <w:sz w:val="24"/>
              </w:rPr>
            </w:pPr>
            <w:r>
              <w:rPr>
                <w:rFonts w:hint="eastAsia" w:ascii="仿宋_GB2312" w:eastAsia="仿宋_GB2312"/>
                <w:sz w:val="24"/>
              </w:rPr>
              <w:t>6.采用新工艺、新技术、新材料、新设备时，要符合国家技术规范和标准，组织相应的人员培训。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7.拟定生产施工设计、审批、工程质量施工监管、现场管理、工程验收规章制度。</w:t>
            </w:r>
          </w:p>
          <w:p>
            <w:pPr>
              <w:spacing w:line="320" w:lineRule="exact"/>
              <w:ind w:firstLine="480" w:firstLineChars="200"/>
              <w:contextualSpacing/>
              <w:rPr>
                <w:rFonts w:ascii="仿宋_GB2312" w:eastAsia="仿宋_GB2312"/>
                <w:sz w:val="24"/>
              </w:rPr>
            </w:pPr>
            <w:r>
              <w:rPr>
                <w:rFonts w:hint="eastAsia" w:ascii="仿宋_GB2312" w:eastAsia="仿宋_GB2312"/>
                <w:sz w:val="24"/>
              </w:rPr>
              <w:t>8.督促检查和指导现场执行作业规程等情况，及时研究、解决生产过程中出现的安全技术问题。</w:t>
            </w:r>
          </w:p>
          <w:p>
            <w:pPr>
              <w:spacing w:line="320" w:lineRule="exact"/>
              <w:ind w:firstLine="480" w:firstLineChars="200"/>
              <w:contextualSpacing/>
              <w:rPr>
                <w:rFonts w:ascii="仿宋_GB2312" w:eastAsia="仿宋_GB2312"/>
                <w:sz w:val="24"/>
              </w:rPr>
            </w:pPr>
            <w:r>
              <w:rPr>
                <w:rFonts w:hint="eastAsia" w:ascii="仿宋_GB2312" w:eastAsia="仿宋_GB2312"/>
                <w:sz w:val="24"/>
              </w:rPr>
              <w:t>9.组织制定地质工艺安全技术规程、安全技术措施计划并组织实施。</w:t>
            </w:r>
          </w:p>
          <w:p>
            <w:pPr>
              <w:spacing w:line="320" w:lineRule="exact"/>
              <w:ind w:firstLine="480" w:firstLineChars="200"/>
              <w:contextualSpacing/>
              <w:rPr>
                <w:rFonts w:ascii="仿宋_GB2312" w:eastAsia="仿宋_GB2312"/>
                <w:sz w:val="24"/>
              </w:rPr>
            </w:pPr>
            <w:r>
              <w:rPr>
                <w:rFonts w:hint="eastAsia" w:ascii="仿宋_GB2312" w:eastAsia="仿宋_GB2312"/>
                <w:sz w:val="24"/>
              </w:rPr>
              <w:t>10.负责矿山测量工作。 </w:t>
            </w:r>
          </w:p>
          <w:p>
            <w:pPr>
              <w:spacing w:line="320" w:lineRule="exact"/>
              <w:ind w:firstLine="480" w:firstLineChars="200"/>
              <w:contextualSpacing/>
              <w:rPr>
                <w:rFonts w:ascii="仿宋_GB2312" w:eastAsia="仿宋_GB2312"/>
                <w:sz w:val="24"/>
              </w:rPr>
            </w:pPr>
            <w:r>
              <w:rPr>
                <w:rFonts w:hint="eastAsia" w:ascii="仿宋_GB2312" w:eastAsia="仿宋_GB2312"/>
                <w:sz w:val="24"/>
              </w:rPr>
              <w:t>11.组织制定有关强化通风管理措施和办法，按措施、规程组织作业。</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contextualSpacing/>
              <w:rPr>
                <w:rFonts w:ascii="仿宋_GB2312" w:eastAsia="仿宋_GB2312"/>
                <w:sz w:val="24"/>
              </w:rPr>
            </w:pPr>
            <w:r>
              <w:rPr>
                <w:rFonts w:hint="eastAsia" w:ascii="仿宋_GB2312" w:eastAsia="仿宋_GB2312"/>
                <w:sz w:val="24"/>
              </w:rPr>
              <w:t>1.在总工程师（技术负责人）的领导下，负责矿山井下通风、密闭和防尘等工作。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2.参加、组织通风专项会议，对通风工作中存在的问题提出解决意见和建议，及时协调工作中出现的各种问题。对有关安全生产的安排和决议负责督促、检查、落实。</w:t>
            </w:r>
          </w:p>
          <w:p>
            <w:pPr>
              <w:spacing w:line="320" w:lineRule="exact"/>
              <w:ind w:firstLine="480" w:firstLineChars="200"/>
              <w:contextualSpacing/>
              <w:rPr>
                <w:rFonts w:ascii="仿宋_GB2312" w:eastAsia="仿宋_GB2312"/>
                <w:sz w:val="24"/>
              </w:rPr>
            </w:pPr>
            <w:r>
              <w:rPr>
                <w:rFonts w:hint="eastAsia" w:ascii="仿宋_GB2312" w:eastAsia="仿宋_GB2312"/>
                <w:sz w:val="24"/>
              </w:rPr>
              <w:t>3.组织制定通风工作计划，并督促检查落实。定期分析通风系统，确保无微风、无风巷道，无串联通风和局部通风机循环风。</w:t>
            </w:r>
          </w:p>
          <w:p>
            <w:pPr>
              <w:spacing w:line="320" w:lineRule="exact"/>
              <w:ind w:firstLine="480" w:firstLineChars="200"/>
              <w:contextualSpacing/>
              <w:rPr>
                <w:rFonts w:ascii="仿宋_GB2312" w:eastAsia="仿宋_GB2312"/>
                <w:sz w:val="24"/>
              </w:rPr>
            </w:pPr>
            <w:r>
              <w:rPr>
                <w:rFonts w:hint="eastAsia" w:ascii="仿宋_GB2312" w:eastAsia="仿宋_GB2312"/>
                <w:sz w:val="24"/>
              </w:rPr>
              <w:t>4.负责矿山通风安全技术措施编制、技术组织、管理工作，组织通风队实施落实。</w:t>
            </w:r>
          </w:p>
          <w:p>
            <w:pPr>
              <w:spacing w:line="320" w:lineRule="exact"/>
              <w:ind w:firstLine="480" w:firstLineChars="200"/>
              <w:contextualSpacing/>
              <w:rPr>
                <w:rFonts w:ascii="仿宋_GB2312" w:eastAsia="仿宋_GB2312"/>
                <w:sz w:val="24"/>
              </w:rPr>
            </w:pPr>
            <w:r>
              <w:rPr>
                <w:rFonts w:hint="eastAsia" w:ascii="仿宋_GB2312" w:eastAsia="仿宋_GB2312"/>
                <w:sz w:val="24"/>
              </w:rPr>
              <w:t>5.组织或参与编制矿山各项安全技术措施、作业规程，并在施工前对相关人员进行技术交底，检查落实情况。</w:t>
            </w:r>
          </w:p>
          <w:p>
            <w:pPr>
              <w:spacing w:line="320" w:lineRule="exact"/>
              <w:ind w:firstLine="480" w:firstLineChars="200"/>
              <w:contextualSpacing/>
              <w:rPr>
                <w:rFonts w:ascii="仿宋_GB2312" w:eastAsia="仿宋_GB2312"/>
                <w:sz w:val="24"/>
              </w:rPr>
            </w:pPr>
            <w:r>
              <w:rPr>
                <w:rFonts w:hint="eastAsia" w:ascii="仿宋_GB2312" w:eastAsia="仿宋_GB2312"/>
                <w:sz w:val="24"/>
              </w:rPr>
              <w:t>6.采用新工艺、新技术、新材料、新设备必须掌握其安全及时特性，制定有效的安全技术措施。并对作业人员进行培训。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7.组织制定本部门各岗位安全生产责任制，并按规定进行考核。</w:t>
            </w:r>
          </w:p>
          <w:p>
            <w:pPr>
              <w:spacing w:line="320" w:lineRule="exact"/>
              <w:ind w:firstLine="480" w:firstLineChars="200"/>
              <w:contextualSpacing/>
              <w:rPr>
                <w:rFonts w:ascii="仿宋_GB2312" w:eastAsia="仿宋_GB2312"/>
                <w:sz w:val="24"/>
              </w:rPr>
            </w:pPr>
            <w:r>
              <w:rPr>
                <w:rFonts w:hint="eastAsia" w:ascii="仿宋_GB2312" w:eastAsia="仿宋_GB2312"/>
                <w:sz w:val="24"/>
              </w:rPr>
              <w:t>8.负责组织业务范围内的灾害预防与处理计划的编制工作，组织落实通风和防中毒窒息等方面安全生产教育和培训。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9.组织制定有关强化通风管理措施和办法，按措施、规程组织作业。</w:t>
            </w:r>
          </w:p>
          <w:p>
            <w:pPr>
              <w:spacing w:line="320" w:lineRule="exact"/>
              <w:ind w:firstLine="480" w:firstLineChars="200"/>
              <w:contextualSpacing/>
              <w:rPr>
                <w:rFonts w:ascii="仿宋_GB2312" w:eastAsia="仿宋_GB2312"/>
                <w:sz w:val="24"/>
              </w:rPr>
            </w:pPr>
            <w:r>
              <w:rPr>
                <w:rFonts w:hint="eastAsia" w:ascii="仿宋_GB2312" w:eastAsia="仿宋_GB2312"/>
                <w:sz w:val="24"/>
              </w:rPr>
              <w:t>10.对通风构筑物的施工和维护，按需进行风量分配，保证矿井通风系统的合理、稳定、可靠。</w:t>
            </w:r>
          </w:p>
          <w:p>
            <w:pPr>
              <w:spacing w:line="320" w:lineRule="exact"/>
              <w:ind w:firstLine="480" w:firstLineChars="200"/>
              <w:contextualSpacing/>
              <w:rPr>
                <w:rFonts w:ascii="仿宋_GB2312" w:eastAsia="仿宋_GB2312"/>
                <w:sz w:val="24"/>
              </w:rPr>
            </w:pPr>
            <w:r>
              <w:rPr>
                <w:rFonts w:hint="eastAsia" w:ascii="仿宋_GB2312" w:eastAsia="仿宋_GB2312"/>
                <w:sz w:val="24"/>
              </w:rPr>
              <w:t>11、组织参与制定地质工艺安全技术规程、安全技术措施计划并实施。</w:t>
            </w:r>
          </w:p>
          <w:p>
            <w:pPr>
              <w:spacing w:line="320" w:lineRule="exact"/>
              <w:ind w:firstLine="480" w:firstLineChars="200"/>
              <w:contextualSpacing/>
              <w:rPr>
                <w:rFonts w:ascii="仿宋_GB2312" w:eastAsia="仿宋_GB2312"/>
                <w:sz w:val="24"/>
              </w:rPr>
            </w:pPr>
            <w:r>
              <w:rPr>
                <w:rFonts w:hint="eastAsia" w:ascii="仿宋_GB2312" w:eastAsia="仿宋_GB2312"/>
                <w:sz w:val="24"/>
              </w:rPr>
              <w:t>12.负责矿山测量工作及每月工程验收工作。按规范要求提供相关测量技术资料，并保证准确。保证施工质量达到设计要求。</w:t>
            </w:r>
          </w:p>
          <w:p>
            <w:pPr>
              <w:spacing w:line="320" w:lineRule="exact"/>
              <w:ind w:firstLine="480" w:firstLineChars="200"/>
              <w:contextualSpacing/>
              <w:rPr>
                <w:rFonts w:ascii="仿宋_GB2312" w:eastAsia="仿宋_GB2312"/>
                <w:sz w:val="24"/>
              </w:rPr>
            </w:pPr>
            <w:r>
              <w:rPr>
                <w:rFonts w:hint="eastAsia" w:ascii="仿宋_GB2312" w:eastAsia="仿宋_GB2312"/>
                <w:sz w:val="24"/>
              </w:rPr>
              <w:t>13.负责拟定矿山生产设计、审批、工程质量施工监管、现场管理、工程验收规章制度。</w:t>
            </w:r>
          </w:p>
          <w:p>
            <w:pPr>
              <w:spacing w:line="320" w:lineRule="exact"/>
              <w:ind w:firstLine="480" w:firstLineChars="200"/>
              <w:contextualSpacing/>
              <w:rPr>
                <w:rFonts w:ascii="仿宋_GB2312" w:eastAsia="仿宋_GB2312"/>
                <w:sz w:val="24"/>
              </w:rPr>
            </w:pPr>
            <w:r>
              <w:rPr>
                <w:rFonts w:hint="eastAsia" w:ascii="仿宋_GB2312" w:eastAsia="仿宋_GB2312"/>
                <w:sz w:val="24"/>
              </w:rPr>
              <w:t>14.经常性深入矿山安全生产现场检查和指导作业人员执行作业规程等情况，及时收集并解决生产中出现的安全技术相关问题。</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7</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机电科（科长及工作人员）</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39" w:firstLineChars="183"/>
              <w:contextualSpacing/>
              <w:rPr>
                <w:rFonts w:ascii="仿宋_GB2312" w:eastAsia="仿宋_GB2312"/>
                <w:sz w:val="24"/>
              </w:rPr>
            </w:pPr>
            <w:r>
              <w:rPr>
                <w:rFonts w:hint="eastAsia" w:ascii="仿宋_GB2312" w:eastAsia="仿宋_GB2312"/>
                <w:sz w:val="24"/>
              </w:rPr>
              <w:t>1.参与制定矿山机电作业安全管理制度，负责机电设备的安全管理工作。</w:t>
            </w:r>
          </w:p>
          <w:p>
            <w:pPr>
              <w:spacing w:line="320" w:lineRule="exact"/>
              <w:ind w:firstLine="439" w:firstLineChars="183"/>
              <w:contextualSpacing/>
              <w:rPr>
                <w:rFonts w:ascii="仿宋_GB2312" w:eastAsia="仿宋_GB2312"/>
                <w:sz w:val="24"/>
              </w:rPr>
            </w:pPr>
            <w:r>
              <w:rPr>
                <w:rFonts w:hint="eastAsia" w:ascii="仿宋_GB2312" w:eastAsia="仿宋_GB2312"/>
                <w:sz w:val="24"/>
              </w:rPr>
              <w:t>2.负责机电设备风险评估分析。</w:t>
            </w:r>
          </w:p>
          <w:p>
            <w:pPr>
              <w:spacing w:line="320" w:lineRule="exact"/>
              <w:ind w:firstLine="439" w:firstLineChars="183"/>
              <w:contextualSpacing/>
              <w:rPr>
                <w:rFonts w:ascii="仿宋_GB2312" w:eastAsia="仿宋_GB2312"/>
                <w:sz w:val="24"/>
              </w:rPr>
            </w:pPr>
            <w:r>
              <w:rPr>
                <w:rFonts w:hint="eastAsia" w:ascii="仿宋_GB2312" w:eastAsia="仿宋_GB2312"/>
                <w:sz w:val="24"/>
              </w:rPr>
              <w:t>3.负责制定机械和电气设备操作规程。</w:t>
            </w:r>
          </w:p>
          <w:p>
            <w:pPr>
              <w:spacing w:line="320" w:lineRule="exact"/>
              <w:ind w:firstLine="439" w:firstLineChars="183"/>
              <w:contextualSpacing/>
              <w:rPr>
                <w:rFonts w:ascii="仿宋_GB2312" w:eastAsia="仿宋_GB2312"/>
                <w:sz w:val="24"/>
              </w:rPr>
            </w:pPr>
            <w:r>
              <w:rPr>
                <w:rFonts w:hint="eastAsia" w:ascii="仿宋_GB2312" w:eastAsia="仿宋_GB2312"/>
                <w:sz w:val="24"/>
              </w:rPr>
              <w:t>4.推广应用新设备，淘汰严禁使用设备。</w:t>
            </w:r>
          </w:p>
          <w:p>
            <w:pPr>
              <w:spacing w:line="320" w:lineRule="exact"/>
              <w:ind w:firstLine="439" w:firstLineChars="183"/>
              <w:contextualSpacing/>
              <w:rPr>
                <w:rFonts w:ascii="仿宋_GB2312" w:eastAsia="仿宋_GB2312"/>
                <w:sz w:val="24"/>
              </w:rPr>
            </w:pPr>
            <w:r>
              <w:rPr>
                <w:rFonts w:hint="eastAsia" w:ascii="仿宋_GB2312" w:eastAsia="仿宋_GB2312"/>
                <w:sz w:val="24"/>
              </w:rPr>
              <w:t>5.负责机电设备检查。</w:t>
            </w:r>
          </w:p>
          <w:p>
            <w:pPr>
              <w:spacing w:line="320" w:lineRule="exact"/>
              <w:ind w:firstLine="439" w:firstLineChars="183"/>
              <w:contextualSpacing/>
              <w:rPr>
                <w:rFonts w:ascii="仿宋_GB2312" w:eastAsia="仿宋_GB2312"/>
                <w:sz w:val="24"/>
              </w:rPr>
            </w:pPr>
            <w:r>
              <w:rPr>
                <w:rFonts w:hint="eastAsia" w:ascii="仿宋_GB2312" w:eastAsia="仿宋_GB2312"/>
                <w:sz w:val="24"/>
              </w:rPr>
              <w:t>……</w:t>
            </w:r>
          </w:p>
          <w:p>
            <w:pPr>
              <w:spacing w:line="320" w:lineRule="exact"/>
              <w:contextualSpacing/>
              <w:rPr>
                <w:rFonts w:ascii="仿宋_GB2312" w:eastAsia="仿宋_GB2312"/>
                <w:sz w:val="24"/>
              </w:rPr>
            </w:pPr>
          </w:p>
        </w:tc>
        <w:tc>
          <w:tcPr>
            <w:tcW w:w="7231"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20" w:lineRule="exact"/>
              <w:ind w:firstLine="480" w:firstLineChars="200"/>
              <w:contextualSpacing/>
              <w:rPr>
                <w:rFonts w:ascii="仿宋_GB2312" w:eastAsia="仿宋_GB2312"/>
                <w:sz w:val="24"/>
              </w:rPr>
            </w:pPr>
            <w:r>
              <w:rPr>
                <w:rFonts w:hint="eastAsia" w:ascii="仿宋_GB2312" w:eastAsia="仿宋_GB2312"/>
                <w:sz w:val="24"/>
              </w:rPr>
              <w:t>认真贯彻执行国家有关机电设备、电气安全管理的法律、法规、标准和公司各项安全规章制度。</w:t>
            </w:r>
          </w:p>
          <w:p>
            <w:pPr>
              <w:numPr>
                <w:ilvl w:val="0"/>
                <w:numId w:val="1"/>
              </w:numPr>
              <w:spacing w:line="320" w:lineRule="exact"/>
              <w:ind w:firstLine="480" w:firstLineChars="200"/>
              <w:contextualSpacing/>
              <w:rPr>
                <w:rFonts w:ascii="仿宋_GB2312" w:eastAsia="仿宋_GB2312"/>
                <w:sz w:val="24"/>
              </w:rPr>
            </w:pPr>
            <w:r>
              <w:rPr>
                <w:rFonts w:hint="eastAsia" w:ascii="仿宋_GB2312" w:eastAsia="仿宋_GB2312"/>
                <w:sz w:val="24"/>
              </w:rPr>
              <w:t>参与制定矿山机电作业安全管理制度和机电安全管理工作。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3.定期组织机电设备的安全风险分析评估、安全大检查和隐患排查，落实安全隐患的整改工作，严格落实各类动火作业票制度，确保设备、安全装置、设施完善有效。</w:t>
            </w:r>
          </w:p>
          <w:p>
            <w:pPr>
              <w:spacing w:line="320" w:lineRule="exact"/>
              <w:ind w:firstLine="480" w:firstLineChars="200"/>
              <w:contextualSpacing/>
              <w:rPr>
                <w:rFonts w:ascii="仿宋_GB2312" w:eastAsia="仿宋_GB2312"/>
                <w:sz w:val="24"/>
              </w:rPr>
            </w:pPr>
            <w:r>
              <w:rPr>
                <w:rFonts w:hint="eastAsia" w:ascii="仿宋_GB2312" w:eastAsia="仿宋_GB2312"/>
                <w:sz w:val="24"/>
              </w:rPr>
              <w:t>4.定期组织针对矿山机电设备防雷及接地保护专项检查工作，并如实记录。</w:t>
            </w:r>
          </w:p>
          <w:p>
            <w:pPr>
              <w:spacing w:line="320" w:lineRule="exact"/>
              <w:ind w:firstLine="480" w:firstLineChars="200"/>
              <w:contextualSpacing/>
              <w:rPr>
                <w:rFonts w:ascii="仿宋_GB2312" w:eastAsia="仿宋_GB2312"/>
                <w:sz w:val="24"/>
              </w:rPr>
            </w:pPr>
            <w:r>
              <w:rPr>
                <w:rFonts w:hint="eastAsia" w:ascii="仿宋_GB2312" w:eastAsia="仿宋_GB2312"/>
                <w:sz w:val="24"/>
              </w:rPr>
              <w:t>4.定期或不定期组织制定机械和电气设备安全操作规程及维护保养安全管理制度，并负责监督执行。</w:t>
            </w:r>
          </w:p>
          <w:p>
            <w:pPr>
              <w:spacing w:line="320" w:lineRule="exact"/>
              <w:ind w:firstLine="480" w:firstLineChars="200"/>
              <w:contextualSpacing/>
              <w:rPr>
                <w:rFonts w:ascii="仿宋_GB2312" w:eastAsia="仿宋_GB2312"/>
                <w:sz w:val="24"/>
              </w:rPr>
            </w:pPr>
            <w:r>
              <w:rPr>
                <w:rFonts w:hint="eastAsia" w:ascii="仿宋_GB2312" w:eastAsia="仿宋_GB2312"/>
                <w:sz w:val="24"/>
              </w:rPr>
              <w:t>5.制订和修订机电设备大、中修，年终检修计划和维修安全技术措施，并督促实施。</w:t>
            </w:r>
          </w:p>
          <w:p>
            <w:pPr>
              <w:spacing w:line="320" w:lineRule="exact"/>
              <w:ind w:firstLine="480" w:firstLineChars="200"/>
              <w:contextualSpacing/>
              <w:rPr>
                <w:rFonts w:ascii="仿宋_GB2312" w:eastAsia="仿宋_GB2312"/>
                <w:sz w:val="24"/>
              </w:rPr>
            </w:pPr>
            <w:r>
              <w:rPr>
                <w:rFonts w:hint="eastAsia" w:ascii="仿宋_GB2312" w:eastAsia="仿宋_GB2312"/>
                <w:sz w:val="24"/>
              </w:rPr>
              <w:t>6.组织特种设备、设施的定期检测，并督促各种检测数据和技术资料及时存档。对检测不合格的特种设备、设施制定整改计划，并督促落实。</w:t>
            </w:r>
          </w:p>
          <w:p>
            <w:pPr>
              <w:spacing w:line="320" w:lineRule="exact"/>
              <w:ind w:firstLine="480" w:firstLineChars="200"/>
              <w:contextualSpacing/>
              <w:rPr>
                <w:rFonts w:ascii="仿宋_GB2312" w:eastAsia="仿宋_GB2312"/>
                <w:sz w:val="24"/>
              </w:rPr>
            </w:pPr>
            <w:r>
              <w:rPr>
                <w:rFonts w:hint="eastAsia" w:ascii="仿宋_GB2312" w:eastAsia="仿宋_GB2312"/>
                <w:sz w:val="24"/>
              </w:rPr>
              <w:t>7.按政策要求推广应用技术先进、安全性能高的新设备，淘汰严禁使用设备。组织机电人员进行新设备的安全技术培训，提高操作人员安全操作技能。</w:t>
            </w:r>
          </w:p>
          <w:p>
            <w:pPr>
              <w:spacing w:line="320" w:lineRule="exact"/>
              <w:ind w:firstLine="439" w:firstLineChars="183"/>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8</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kern w:val="0"/>
                <w:sz w:val="24"/>
              </w:rPr>
              <w:t>凿岩工</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1.参加班前会，熟知当班工作和安全注意事项。</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2.到达作业现场，先检查确认作业点安全后方可进行下一步工作。</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3.检查作业工具，做好作业准备。</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4.工作过程中，必须随时观察顶帮岩层变化情况。</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5、炮后进入作业地点，随时检查气体情况；将风筒理顺接到位，保持通风良好。</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6、搞好自主保安和互助保安章。</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1.严格遵守有关矿山</w:t>
            </w:r>
            <w:r>
              <w:fldChar w:fldCharType="begin"/>
            </w:r>
            <w:r>
              <w:instrText xml:space="preserve"> HYPERLINK "http://www.mkaq.org/" \t "http://www.mkaq.org/html/2012/09/15/_blank" \o "煤矿安全网" </w:instrText>
            </w:r>
            <w:r>
              <w:fldChar w:fldCharType="separate"/>
            </w:r>
            <w:r>
              <w:rPr>
                <w:rFonts w:hint="eastAsia" w:ascii="仿宋_GB2312" w:eastAsia="仿宋_GB2312"/>
                <w:kern w:val="0"/>
                <w:sz w:val="24"/>
              </w:rPr>
              <w:t>安全</w:t>
            </w:r>
            <w:r>
              <w:rPr>
                <w:rFonts w:hint="eastAsia" w:ascii="仿宋_GB2312" w:eastAsia="仿宋_GB2312"/>
                <w:kern w:val="0"/>
                <w:sz w:val="24"/>
              </w:rPr>
              <w:fldChar w:fldCharType="end"/>
            </w:r>
            <w:r>
              <w:fldChar w:fldCharType="begin"/>
            </w:r>
            <w:r>
              <w:instrText xml:space="preserve"> HYPERLINK "http://www.mkaq.org/fgbz/" \t "http://www.mkaq.org/html/2012/09/15/_blank" \o "煤矿法律法规" </w:instrText>
            </w:r>
            <w:r>
              <w:fldChar w:fldCharType="separate"/>
            </w:r>
            <w:r>
              <w:rPr>
                <w:rFonts w:hint="eastAsia" w:ascii="仿宋_GB2312" w:eastAsia="仿宋_GB2312"/>
                <w:kern w:val="0"/>
                <w:sz w:val="24"/>
              </w:rPr>
              <w:t>法律</w:t>
            </w:r>
            <w:r>
              <w:rPr>
                <w:rFonts w:hint="eastAsia" w:ascii="仿宋_GB2312" w:eastAsia="仿宋_GB2312"/>
                <w:kern w:val="0"/>
                <w:sz w:val="24"/>
              </w:rPr>
              <w:fldChar w:fldCharType="end"/>
            </w:r>
            <w:r>
              <w:rPr>
                <w:rFonts w:hint="eastAsia" w:ascii="仿宋_GB2312" w:eastAsia="仿宋_GB2312"/>
                <w:kern w:val="0"/>
                <w:sz w:val="24"/>
              </w:rPr>
              <w:t>、</w:t>
            </w:r>
            <w:r>
              <w:fldChar w:fldCharType="begin"/>
            </w:r>
            <w:r>
              <w:instrText xml:space="preserve"> HYPERLINK "http://www.mkaq.org/fgbz/" \t "http://www.mkaq.org/html/2012/09/15/_blank" \o "煤矿法律法规" </w:instrText>
            </w:r>
            <w:r>
              <w:fldChar w:fldCharType="separate"/>
            </w:r>
            <w:r>
              <w:rPr>
                <w:rFonts w:hint="eastAsia" w:ascii="仿宋_GB2312" w:eastAsia="仿宋_GB2312"/>
                <w:kern w:val="0"/>
                <w:sz w:val="24"/>
              </w:rPr>
              <w:t>法规</w:t>
            </w:r>
            <w:r>
              <w:rPr>
                <w:rFonts w:hint="eastAsia" w:ascii="仿宋_GB2312" w:eastAsia="仿宋_GB2312"/>
                <w:kern w:val="0"/>
                <w:sz w:val="24"/>
              </w:rPr>
              <w:fldChar w:fldCharType="end"/>
            </w:r>
            <w:r>
              <w:rPr>
                <w:rFonts w:hint="eastAsia" w:ascii="仿宋_GB2312" w:eastAsia="仿宋_GB2312"/>
                <w:kern w:val="0"/>
                <w:sz w:val="24"/>
              </w:rPr>
              <w:t>、金属非金属行业</w:t>
            </w:r>
            <w:r>
              <w:fldChar w:fldCharType="begin"/>
            </w:r>
            <w:r>
              <w:instrText xml:space="preserve"> HYPERLINK "http://www.mkaq.org/" \t "http://www.mkaq.org/html/2012/09/15/_blank" \o "煤矿安全网" </w:instrText>
            </w:r>
            <w:r>
              <w:fldChar w:fldCharType="separate"/>
            </w:r>
            <w:r>
              <w:rPr>
                <w:rFonts w:hint="eastAsia" w:ascii="仿宋_GB2312" w:eastAsia="仿宋_GB2312"/>
                <w:kern w:val="0"/>
                <w:sz w:val="24"/>
              </w:rPr>
              <w:t>安全</w:t>
            </w:r>
            <w:r>
              <w:rPr>
                <w:rFonts w:hint="eastAsia" w:ascii="仿宋_GB2312" w:eastAsia="仿宋_GB2312"/>
                <w:kern w:val="0"/>
                <w:sz w:val="24"/>
              </w:rPr>
              <w:fldChar w:fldCharType="end"/>
            </w:r>
            <w:r>
              <w:rPr>
                <w:rFonts w:hint="eastAsia" w:ascii="仿宋_GB2312" w:eastAsia="仿宋_GB2312"/>
                <w:kern w:val="0"/>
                <w:sz w:val="24"/>
              </w:rPr>
              <w:t>规章</w:t>
            </w:r>
            <w:r>
              <w:fldChar w:fldCharType="begin"/>
            </w:r>
            <w:r>
              <w:instrText xml:space="preserve"> HYPERLINK "http://www.mkaq.org/czgc/" \t "http://www.mkaq.org/html/2012/09/15/_blank" </w:instrText>
            </w:r>
            <w:r>
              <w:fldChar w:fldCharType="separate"/>
            </w:r>
            <w:r>
              <w:rPr>
                <w:rFonts w:hint="eastAsia" w:ascii="仿宋_GB2312" w:eastAsia="仿宋_GB2312"/>
                <w:kern w:val="0"/>
                <w:sz w:val="24"/>
              </w:rPr>
              <w:t>规程</w:t>
            </w:r>
            <w:r>
              <w:rPr>
                <w:rFonts w:hint="eastAsia" w:ascii="仿宋_GB2312" w:eastAsia="仿宋_GB2312"/>
                <w:kern w:val="0"/>
                <w:sz w:val="24"/>
              </w:rPr>
              <w:fldChar w:fldCharType="end"/>
            </w:r>
            <w:r>
              <w:rPr>
                <w:rFonts w:hint="eastAsia" w:ascii="仿宋_GB2312" w:eastAsia="仿宋_GB2312"/>
                <w:kern w:val="0"/>
                <w:sz w:val="24"/>
              </w:rPr>
              <w:t>和企业的规章</w:t>
            </w:r>
            <w:r>
              <w:fldChar w:fldCharType="begin"/>
            </w:r>
            <w:r>
              <w:instrText xml:space="preserve"> HYPERLINK "http://www.mkaq.org/mkgl/" \t "http://www.mkaq.org/html/2012/09/15/_blank" \o "煤矿管理制度 煤矿安全制度" </w:instrText>
            </w:r>
            <w:r>
              <w:fldChar w:fldCharType="separate"/>
            </w:r>
            <w:r>
              <w:rPr>
                <w:rFonts w:hint="eastAsia" w:ascii="仿宋_GB2312" w:eastAsia="仿宋_GB2312"/>
                <w:kern w:val="0"/>
                <w:sz w:val="24"/>
              </w:rPr>
              <w:t>制度</w:t>
            </w:r>
            <w:r>
              <w:rPr>
                <w:rFonts w:hint="eastAsia" w:ascii="仿宋_GB2312" w:eastAsia="仿宋_GB2312"/>
                <w:kern w:val="0"/>
                <w:sz w:val="24"/>
              </w:rPr>
              <w:fldChar w:fldCharType="end"/>
            </w:r>
            <w:r>
              <w:rPr>
                <w:rFonts w:hint="eastAsia" w:ascii="仿宋_GB2312" w:eastAsia="仿宋_GB2312"/>
                <w:kern w:val="0"/>
                <w:sz w:val="24"/>
              </w:rPr>
              <w:t>，不得违章作业。</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2.服从安排听从指挥，有权拒绝任何人的违章指挥。</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3.接受上岗培训，考试合格，按时参加公司、矿、班组组织召开的安全、技术等学习培训，不断提高技术水平和安全意识。</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4.准时参加班前会，详细了解当班安全生产情况及注意事项，准备好入井的劳保用品和必须的工具、材料等。</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5.作业前认真检查确认作业范围内的支护、顶板、通风环境情况，及时消除安全生产事故隐患。</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6.搞好自主保安和互助保安，做好本人不违章，并制止他人违章。</w:t>
            </w:r>
          </w:p>
          <w:p>
            <w:pPr>
              <w:spacing w:line="320" w:lineRule="exact"/>
              <w:ind w:firstLine="480" w:firstLineChars="200"/>
              <w:contextualSpacing/>
              <w:rPr>
                <w:rFonts w:ascii="仿宋_GB2312" w:eastAsia="仿宋_GB2312"/>
                <w:kern w:val="0"/>
                <w:sz w:val="24"/>
              </w:rPr>
            </w:pPr>
            <w:r>
              <w:rPr>
                <w:rFonts w:hint="eastAsia" w:ascii="仿宋_GB2312" w:eastAsia="仿宋_GB2312"/>
                <w:kern w:val="0"/>
                <w:sz w:val="24"/>
              </w:rPr>
              <w:t>7.严格执行“敲帮问顶”制度，严格按照规程、措施中要求进行施工，严禁空顶作业。</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9</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kern w:val="0"/>
                <w:sz w:val="24"/>
              </w:rPr>
              <w:t>支护工</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1、入井前，必须参加班前会，知道当班生产情况及安全注意事项。</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2、必须熟悉工作面作业规程、安全技术措施和工程质量要求。</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3、支护前要备好支护材料，不合格的支护材料不得使用。</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4、支护前，要对作业点进行敲帮顶工作，确认安全后方可支护。</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5、支护时，严格按作业规程要求进行支护，确保工程质量合格。</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6、支护过程中，工作面出现来压等异常情况时，要立即撤出所有人员，并及时向班组长及调度室汇报。</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1、严格遵守有关矿山</w:t>
            </w:r>
            <w:r>
              <w:fldChar w:fldCharType="begin"/>
            </w:r>
            <w:r>
              <w:instrText xml:space="preserve"> HYPERLINK "http://www.mkaq.org/" \t "http://www.mkaq.org/html/2012/09/15/_blank" \o "煤矿安全网" </w:instrText>
            </w:r>
            <w:r>
              <w:fldChar w:fldCharType="separate"/>
            </w:r>
            <w:r>
              <w:rPr>
                <w:rFonts w:hint="eastAsia" w:ascii="仿宋_GB2312" w:eastAsia="仿宋_GB2312"/>
                <w:kern w:val="0"/>
                <w:sz w:val="24"/>
              </w:rPr>
              <w:t>安全</w:t>
            </w:r>
            <w:r>
              <w:rPr>
                <w:rFonts w:hint="eastAsia" w:ascii="仿宋_GB2312" w:eastAsia="仿宋_GB2312"/>
                <w:kern w:val="0"/>
                <w:sz w:val="24"/>
              </w:rPr>
              <w:fldChar w:fldCharType="end"/>
            </w:r>
            <w:r>
              <w:fldChar w:fldCharType="begin"/>
            </w:r>
            <w:r>
              <w:instrText xml:space="preserve"> HYPERLINK "http://www.mkaq.org/fgbz/" \t "http://www.mkaq.org/html/2012/09/15/_blank" \o "煤矿法律法规" </w:instrText>
            </w:r>
            <w:r>
              <w:fldChar w:fldCharType="separate"/>
            </w:r>
            <w:r>
              <w:rPr>
                <w:rFonts w:hint="eastAsia" w:ascii="仿宋_GB2312" w:eastAsia="仿宋_GB2312"/>
                <w:kern w:val="0"/>
                <w:sz w:val="24"/>
              </w:rPr>
              <w:t>法律</w:t>
            </w:r>
            <w:r>
              <w:rPr>
                <w:rFonts w:hint="eastAsia" w:ascii="仿宋_GB2312" w:eastAsia="仿宋_GB2312"/>
                <w:kern w:val="0"/>
                <w:sz w:val="24"/>
              </w:rPr>
              <w:fldChar w:fldCharType="end"/>
            </w:r>
            <w:r>
              <w:rPr>
                <w:rFonts w:hint="eastAsia" w:ascii="仿宋_GB2312" w:eastAsia="仿宋_GB2312"/>
                <w:kern w:val="0"/>
                <w:sz w:val="24"/>
              </w:rPr>
              <w:t>、</w:t>
            </w:r>
            <w:r>
              <w:fldChar w:fldCharType="begin"/>
            </w:r>
            <w:r>
              <w:instrText xml:space="preserve"> HYPERLINK "http://www.mkaq.org/fgbz/" \t "http://www.mkaq.org/html/2012/09/15/_blank" \o "煤矿法律法规" </w:instrText>
            </w:r>
            <w:r>
              <w:fldChar w:fldCharType="separate"/>
            </w:r>
            <w:r>
              <w:rPr>
                <w:rFonts w:hint="eastAsia" w:ascii="仿宋_GB2312" w:eastAsia="仿宋_GB2312"/>
                <w:kern w:val="0"/>
                <w:sz w:val="24"/>
              </w:rPr>
              <w:t>法规</w:t>
            </w:r>
            <w:r>
              <w:rPr>
                <w:rFonts w:hint="eastAsia" w:ascii="仿宋_GB2312" w:eastAsia="仿宋_GB2312"/>
                <w:kern w:val="0"/>
                <w:sz w:val="24"/>
              </w:rPr>
              <w:fldChar w:fldCharType="end"/>
            </w:r>
            <w:r>
              <w:rPr>
                <w:rFonts w:hint="eastAsia" w:ascii="仿宋_GB2312" w:eastAsia="仿宋_GB2312"/>
                <w:kern w:val="0"/>
                <w:sz w:val="24"/>
              </w:rPr>
              <w:t>、金属非金属行业</w:t>
            </w:r>
            <w:r>
              <w:fldChar w:fldCharType="begin"/>
            </w:r>
            <w:r>
              <w:instrText xml:space="preserve"> HYPERLINK "http://www.mkaq.org/" \t "http://www.mkaq.org/html/2012/09/15/_blank" \o "煤矿安全网" </w:instrText>
            </w:r>
            <w:r>
              <w:fldChar w:fldCharType="separate"/>
            </w:r>
            <w:r>
              <w:rPr>
                <w:rFonts w:hint="eastAsia" w:ascii="仿宋_GB2312" w:eastAsia="仿宋_GB2312"/>
                <w:kern w:val="0"/>
                <w:sz w:val="24"/>
              </w:rPr>
              <w:t>安全</w:t>
            </w:r>
            <w:r>
              <w:rPr>
                <w:rFonts w:hint="eastAsia" w:ascii="仿宋_GB2312" w:eastAsia="仿宋_GB2312"/>
                <w:kern w:val="0"/>
                <w:sz w:val="24"/>
              </w:rPr>
              <w:fldChar w:fldCharType="end"/>
            </w:r>
            <w:r>
              <w:rPr>
                <w:rFonts w:hint="eastAsia" w:ascii="仿宋_GB2312" w:eastAsia="仿宋_GB2312"/>
                <w:kern w:val="0"/>
                <w:sz w:val="24"/>
              </w:rPr>
              <w:t>规章</w:t>
            </w:r>
            <w:r>
              <w:fldChar w:fldCharType="begin"/>
            </w:r>
            <w:r>
              <w:instrText xml:space="preserve"> HYPERLINK "http://www.mkaq.org/czgc/" \t "http://www.mkaq.org/html/2012/09/15/_blank" </w:instrText>
            </w:r>
            <w:r>
              <w:fldChar w:fldCharType="separate"/>
            </w:r>
            <w:r>
              <w:rPr>
                <w:rFonts w:hint="eastAsia" w:ascii="仿宋_GB2312" w:eastAsia="仿宋_GB2312"/>
                <w:kern w:val="0"/>
                <w:sz w:val="24"/>
              </w:rPr>
              <w:t>规程</w:t>
            </w:r>
            <w:r>
              <w:rPr>
                <w:rFonts w:hint="eastAsia" w:ascii="仿宋_GB2312" w:eastAsia="仿宋_GB2312"/>
                <w:kern w:val="0"/>
                <w:sz w:val="24"/>
              </w:rPr>
              <w:fldChar w:fldCharType="end"/>
            </w:r>
            <w:r>
              <w:rPr>
                <w:rFonts w:hint="eastAsia" w:ascii="仿宋_GB2312" w:eastAsia="仿宋_GB2312"/>
                <w:kern w:val="0"/>
                <w:sz w:val="24"/>
              </w:rPr>
              <w:t>和企业的规章</w:t>
            </w:r>
            <w:r>
              <w:fldChar w:fldCharType="begin"/>
            </w:r>
            <w:r>
              <w:instrText xml:space="preserve"> HYPERLINK "http://www.mkaq.org/mkgl/" \t "http://www.mkaq.org/html/2012/09/15/_blank" \o "煤矿管理制度 煤矿安全制度" </w:instrText>
            </w:r>
            <w:r>
              <w:fldChar w:fldCharType="separate"/>
            </w:r>
            <w:r>
              <w:rPr>
                <w:rFonts w:hint="eastAsia" w:ascii="仿宋_GB2312" w:eastAsia="仿宋_GB2312"/>
                <w:kern w:val="0"/>
                <w:sz w:val="24"/>
              </w:rPr>
              <w:t>制度</w:t>
            </w:r>
            <w:r>
              <w:rPr>
                <w:rFonts w:hint="eastAsia" w:ascii="仿宋_GB2312" w:eastAsia="仿宋_GB2312"/>
                <w:kern w:val="0"/>
                <w:sz w:val="24"/>
              </w:rPr>
              <w:fldChar w:fldCharType="end"/>
            </w:r>
            <w:r>
              <w:rPr>
                <w:rFonts w:hint="eastAsia" w:ascii="仿宋_GB2312" w:eastAsia="仿宋_GB2312"/>
                <w:kern w:val="0"/>
                <w:sz w:val="24"/>
              </w:rPr>
              <w:t>，不得违章作业。</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2、掌握《作业规程》和《技术措施》中对巷道支护方式、支护参数、质量标准等技术要求，严格按规程、措施施工。</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3、矿山支护工必须经过专业机构培训持证上岗，专人操作，按时参加公司、矿、班组组织召开的安全、技术等学习会议，不断提高技术水平和安全意识。</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4、准时参加班前会，详细了解当班安全生产情况及注意事项，准备好入井的劳保用品和必须的工具、材料等。</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5、巷道支护材料必须符合作业规程要求，严禁使用不合格的支护材料。</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6、支护前进行“敲帮问顶”，严格按照“由外向里、有顶到帮”顺序进行。</w:t>
            </w:r>
          </w:p>
          <w:p>
            <w:pPr>
              <w:widowControl/>
              <w:spacing w:line="320" w:lineRule="exact"/>
              <w:ind w:firstLine="480" w:firstLineChars="200"/>
              <w:contextualSpacing/>
              <w:jc w:val="left"/>
              <w:rPr>
                <w:rFonts w:ascii="仿宋_GB2312" w:eastAsia="仿宋_GB2312"/>
                <w:kern w:val="0"/>
                <w:sz w:val="24"/>
              </w:rPr>
            </w:pPr>
            <w:r>
              <w:rPr>
                <w:rFonts w:hint="eastAsia" w:ascii="仿宋_GB2312" w:eastAsia="仿宋_GB2312"/>
                <w:kern w:val="0"/>
                <w:sz w:val="24"/>
              </w:rPr>
              <w:t>7、严格按照规程、措施中要求进行临时支护，严禁空顶作业。</w:t>
            </w:r>
          </w:p>
          <w:p>
            <w:pPr>
              <w:spacing w:line="320" w:lineRule="exact"/>
              <w:ind w:firstLine="480" w:firstLineChars="200"/>
              <w:contextualSpacing/>
              <w:rPr>
                <w:rFonts w:ascii="仿宋_GB2312" w:eastAsia="仿宋_GB2312"/>
                <w:kern w:val="0"/>
                <w:sz w:val="24"/>
              </w:rPr>
            </w:pPr>
            <w:r>
              <w:rPr>
                <w:rFonts w:hint="eastAsia" w:ascii="仿宋_GB2312" w:eastAsia="仿宋_GB2312"/>
                <w:kern w:val="0"/>
                <w:sz w:val="24"/>
              </w:rPr>
              <w:t>8、搞好自主保安和互助保安，服从安排听从指挥，不违章作业，不违反劳动纪律，有权拒绝任何人的违章指挥。</w:t>
            </w:r>
          </w:p>
          <w:p>
            <w:pPr>
              <w:spacing w:line="320" w:lineRule="exact"/>
              <w:ind w:firstLine="360" w:firstLineChars="15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10</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kern w:val="0"/>
                <w:sz w:val="24"/>
              </w:rPr>
              <w:t>爆破员</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1、严格按照爆破安全规程实施爆破作业，不违反操作规程。</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2、认真填写《爆破记录表》，妥善保管爆破器材，当日领用，当日登记，剩余部分当日交回仓库保管。</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3、在爆破作业环节中，听从指挥、服从安排，不得随意放炮，严格按照爆破要求做好放炮警戒工作。</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4、不私藏、私卖爆破器材和爆破物品。</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5、放炮后认真清里现场，清除残炮和瞎炮。</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1、爆破员必须严守公安机关相关法律法规，经专业机构培训考试合格，持证上岗。</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2、负责爆破作业所需民用爆破物品的领取、保管、使用清退及使用记录。不得冒领代领超领，电子雷管出库72小时内必须使用。</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3、按照爆破作业设计方案，进行装药、联网、检测、起爆等爆破作业，负责落实现场爆破安全措施，复核起爆器组网录入数与装炮数的一致性。</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4、负责起爆器材的保管和日常维护，作业前必须复核起爆器的时间有效性，并及时上传起爆数据。</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5、爆破后，检查工作面发现盲炮或其他安全隐患应上报，并配合爆破工程技术人员及时处理并上报。</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6、爆破作业结束后，必须将剩余的民用爆炸物品清退回库，不得私藏。哑炮、盲炮等未起爆的雷管必须清退复核。</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7、公司制度规定的其他安全职责</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11</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kern w:val="0"/>
                <w:sz w:val="24"/>
              </w:rPr>
              <w:t>爆破安全员</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1、督促爆破员、保管员、押运员及其他作业人员按照作业规程和安全操作细则进行作业，制止并纠正违章作业。</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2、检查爆破工作面，发现隐患应及时停止爆破作业，采取相应措施或报告主管领导。</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3、检查本单位爆破器材仓库安全设施的完好情况及爆破器材存放、搬运制度的实施情况。</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4、制止无爆破员作业证的人员进行爆破工作。</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5、认真填写各种安全报表、检查记录及完成领导交待的其它任务。</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1、必须按公安部规定执证有效证件上岗。</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2、监督爆破员按照操作规程作业，纠正违章作业。</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3、检查爆破作业现场安全管理情况，执行作业现场安全警戒，及时发现、处理、报告安全隐患。</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4、监督民用爆炸物品领取、发放、转运、井下临时储存、使用、清退等过程安全。</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5、制止无爆破作业资格的人员从事爆破作业。</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6、做好爆破作业现场施工记录。</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7、公司制度规定的其他安全职责和领导临时安排的其他安全工作。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12</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kern w:val="0"/>
                <w:sz w:val="24"/>
              </w:rPr>
              <w:t>爆破保管员</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1、火工品日常发放、清退入库和网上核对。</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2、及时完成当日火工品出入库数据网上上传。</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3、新进火工品入库拆箱。</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4、如实做好火工品流向台账和库房日清点工作。</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5、火工品库房安全环保工作的检查维护等</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1、按操作规程进行民爆物品出入库，严禁违章违规装卸、转运、堆码、发放民用爆炸物品。</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2、按照民爆物品流向登记管理制度，做好每日民爆物品流向台账的相关关键信息登记管理。</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3、及时将出入库信息上传至四川省民爆信息系统网络服务平台。</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4、严格按操作规程使用领发手持机，每日核对库存实物、手持机库存数据。对电子雷管及时进行网上分发授权、使用上传核实，发现异常情况及时上报处理。</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5、负责炸材库内物品的储存、防潮防水、防小动物等安全管理，做好库房温湿度监控工作。</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6、做好民爆物品有效期跟踪，出库执行先进先出。退库按要求分类存放登记。</w:t>
            </w:r>
          </w:p>
          <w:p>
            <w:pPr>
              <w:widowControl/>
              <w:spacing w:line="320" w:lineRule="exact"/>
              <w:ind w:firstLine="482"/>
              <w:contextualSpacing/>
              <w:jc w:val="left"/>
              <w:rPr>
                <w:rFonts w:ascii="仿宋_GB2312" w:eastAsia="仿宋_GB2312"/>
                <w:kern w:val="0"/>
                <w:sz w:val="24"/>
              </w:rPr>
            </w:pPr>
            <w:r>
              <w:rPr>
                <w:rFonts w:hint="eastAsia" w:ascii="仿宋_GB2312" w:eastAsia="仿宋_GB2312"/>
                <w:kern w:val="0"/>
                <w:sz w:val="24"/>
              </w:rPr>
              <w:t>7、公司制度规定的其他安全职责和领导临时安排的其他安全工作。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13</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电工</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1.必须经培训合格，持证上岗。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2.电气设备及线路无论带电与否，未经验电、放电，都应视为有电。</w:t>
            </w:r>
          </w:p>
          <w:p>
            <w:pPr>
              <w:spacing w:line="320" w:lineRule="exact"/>
              <w:ind w:firstLine="480" w:firstLineChars="200"/>
              <w:contextualSpacing/>
              <w:rPr>
                <w:rFonts w:ascii="仿宋_GB2312" w:eastAsia="仿宋_GB2312"/>
                <w:sz w:val="24"/>
              </w:rPr>
            </w:pPr>
            <w:r>
              <w:rPr>
                <w:rFonts w:hint="eastAsia" w:ascii="仿宋_GB2312" w:eastAsia="仿宋_GB2312"/>
                <w:sz w:val="24"/>
              </w:rPr>
              <w:t>3.发现事故隐患立即排除或上报。</w:t>
            </w:r>
          </w:p>
          <w:p>
            <w:pPr>
              <w:spacing w:line="320" w:lineRule="exact"/>
              <w:ind w:firstLine="480" w:firstLineChars="200"/>
              <w:contextualSpacing/>
              <w:rPr>
                <w:rFonts w:ascii="仿宋_GB2312" w:eastAsia="仿宋_GB2312"/>
                <w:sz w:val="24"/>
              </w:rPr>
            </w:pPr>
            <w:r>
              <w:rPr>
                <w:rFonts w:hint="eastAsia" w:ascii="仿宋_GB2312" w:eastAsia="仿宋_GB2312"/>
                <w:sz w:val="24"/>
              </w:rPr>
              <w:t>4.积极参加安全教育培训。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5.负责高、低压线路、电气设备的安装、检修与保养工作。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6.严格遵守安全操作规程。</w:t>
            </w:r>
          </w:p>
          <w:p>
            <w:pPr>
              <w:spacing w:line="320" w:lineRule="exact"/>
              <w:ind w:firstLine="480" w:firstLineChars="200"/>
              <w:contextualSpacing/>
              <w:rPr>
                <w:rFonts w:ascii="仿宋_GB2312" w:eastAsia="仿宋_GB2312"/>
                <w:sz w:val="24"/>
              </w:rPr>
            </w:pPr>
            <w:r>
              <w:rPr>
                <w:rFonts w:hint="eastAsia" w:ascii="仿宋_GB2312" w:eastAsia="仿宋_GB2312"/>
                <w:sz w:val="24"/>
              </w:rPr>
              <w:t>7.深入现场，巡视检查电气设备状况及安全防护。</w:t>
            </w:r>
          </w:p>
          <w:p>
            <w:pPr>
              <w:spacing w:line="320" w:lineRule="exact"/>
              <w:ind w:firstLine="480" w:firstLineChars="200"/>
              <w:contextualSpacing/>
              <w:rPr>
                <w:rFonts w:ascii="仿宋_GB2312" w:eastAsia="仿宋_GB2312"/>
                <w:sz w:val="24"/>
              </w:rPr>
            </w:pPr>
            <w:r>
              <w:rPr>
                <w:rFonts w:hint="eastAsia" w:ascii="仿宋_GB2312" w:eastAsia="仿宋_GB2312"/>
                <w:sz w:val="24"/>
              </w:rPr>
              <w:t>8.认真填写检修记录。</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1.必须掌握其操作规程及相关专业知识，并依法经过培训，取得操作资格证，持证上岗。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2.严格遵守安全生产规章制度和安全操作规程，正确使用和佩戴电工专用劳动防护用品、检查所用工具绝缘良好，等级适用、严格执行组织、技术措施。</w:t>
            </w:r>
          </w:p>
          <w:p>
            <w:pPr>
              <w:spacing w:line="320" w:lineRule="exact"/>
              <w:ind w:firstLine="480" w:firstLineChars="200"/>
              <w:contextualSpacing/>
              <w:rPr>
                <w:rFonts w:ascii="仿宋_GB2312" w:eastAsia="仿宋_GB2312"/>
                <w:sz w:val="24"/>
              </w:rPr>
            </w:pPr>
            <w:r>
              <w:rPr>
                <w:rFonts w:hint="eastAsia" w:ascii="仿宋_GB2312" w:eastAsia="仿宋_GB2312"/>
                <w:sz w:val="24"/>
              </w:rPr>
              <w:t>3.合理设置保护参数，保证各级开关、线路运行在安全负荷内。</w:t>
            </w:r>
          </w:p>
          <w:p>
            <w:pPr>
              <w:spacing w:line="320" w:lineRule="exact"/>
              <w:ind w:firstLine="480" w:firstLineChars="200"/>
              <w:contextualSpacing/>
              <w:rPr>
                <w:rFonts w:ascii="仿宋_GB2312" w:eastAsia="仿宋_GB2312"/>
                <w:sz w:val="24"/>
              </w:rPr>
            </w:pPr>
            <w:r>
              <w:rPr>
                <w:rFonts w:hint="eastAsia" w:ascii="仿宋_GB2312" w:eastAsia="仿宋_GB2312"/>
                <w:sz w:val="24"/>
              </w:rPr>
              <w:t>4.做好作业前和作业后的安全检查，发现事故隐患立即排除或上报。</w:t>
            </w:r>
          </w:p>
          <w:p>
            <w:pPr>
              <w:spacing w:line="320" w:lineRule="exact"/>
              <w:ind w:firstLine="480" w:firstLineChars="200"/>
              <w:contextualSpacing/>
              <w:rPr>
                <w:rFonts w:ascii="仿宋_GB2312" w:eastAsia="仿宋_GB2312"/>
                <w:sz w:val="24"/>
              </w:rPr>
            </w:pPr>
            <w:r>
              <w:rPr>
                <w:rFonts w:hint="eastAsia" w:ascii="仿宋_GB2312" w:eastAsia="仿宋_GB2312"/>
                <w:sz w:val="24"/>
              </w:rPr>
              <w:t>5.规范操作方法、作业标准，定期进行有针对性的专业培训和安全教育培训。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6.认真学习和掌握高、低压线路、电气设备先进技术，熟悉所辖范围内的电力、电气设备的用途、构造、操作维护保养内容。</w:t>
            </w:r>
          </w:p>
          <w:p>
            <w:pPr>
              <w:spacing w:line="320" w:lineRule="exact"/>
              <w:ind w:firstLine="480" w:firstLineChars="200"/>
              <w:contextualSpacing/>
              <w:rPr>
                <w:rFonts w:ascii="仿宋_GB2312" w:eastAsia="仿宋_GB2312"/>
                <w:sz w:val="24"/>
              </w:rPr>
            </w:pPr>
            <w:r>
              <w:rPr>
                <w:rFonts w:hint="eastAsia" w:ascii="仿宋_GB2312" w:eastAsia="仿宋_GB2312"/>
                <w:sz w:val="24"/>
              </w:rPr>
              <w:t>7.严格遵守安全操作规程，保证安全供电，保证电气设备正常运转。</w:t>
            </w:r>
          </w:p>
          <w:p>
            <w:pPr>
              <w:spacing w:line="320" w:lineRule="exact"/>
              <w:ind w:firstLine="480" w:firstLineChars="200"/>
              <w:contextualSpacing/>
              <w:rPr>
                <w:rFonts w:ascii="仿宋_GB2312" w:eastAsia="仿宋_GB2312"/>
                <w:sz w:val="24"/>
              </w:rPr>
            </w:pPr>
            <w:r>
              <w:rPr>
                <w:rFonts w:hint="eastAsia" w:ascii="仿宋_GB2312" w:eastAsia="仿宋_GB2312"/>
                <w:sz w:val="24"/>
              </w:rPr>
              <w:t>8.经常深入现场，巡视检查电气设备状况及其安全防护，倾听操作工的意见，严禁班中脱岗、串岗。</w:t>
            </w:r>
          </w:p>
          <w:p>
            <w:pPr>
              <w:spacing w:line="320" w:lineRule="exact"/>
              <w:ind w:firstLine="480" w:firstLineChars="200"/>
              <w:contextualSpacing/>
              <w:rPr>
                <w:rFonts w:ascii="仿宋_GB2312" w:eastAsia="仿宋_GB2312"/>
                <w:sz w:val="24"/>
              </w:rPr>
            </w:pPr>
            <w:r>
              <w:rPr>
                <w:rFonts w:hint="eastAsia" w:ascii="仿宋_GB2312" w:eastAsia="仿宋_GB2312"/>
                <w:sz w:val="24"/>
              </w:rPr>
              <w:t>9.认真填写班中修理记录和积累好原始资料。</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14</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主要通风机司机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1.必须经培训合格，持证上岗。</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2.积极参加安全教育培训。</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3.负责主要通风机正常安全运行。</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4.熟悉设备性能，掌握设备的缺陷、检修情况。</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5.设备发生故障及时报告有关负责人。</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1.必须掌握其操作规程及相关专业知识，并依法经过培训，取得操作资格证，持证上岗。</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2.遵守安全生产规章制度和安全操作规程，正确使用和佩戴劳动防护用品。</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3.做好班前班后的交接，并做好安全记录和提醒下一班人员应注意的事项。</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4.做好作业前和作业后的安全检查，发现事故隐患立即排除或上报。</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5.积极参加公司、矿山、班组组织的安全教育培训，掌握操作技能和安全防护知识。</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6.自觉遵守劳动纪律，坚守工作岗位，严禁空岗、脱岗、睡岗。</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7.负责主要通风机正常安全运行，班中做好运行记录。</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8.掌握设备的缺陷、检修情况，参加检修及检修后的验收工作。</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9.设备发生故障不能及时处理时，要立即报告有关负责人。</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10.随时注意检查负压变化情况，发现异常应及时向调度室和有关负责人汇报。</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11.保持设备及机房清洁卫生。</w:t>
            </w:r>
          </w:p>
          <w:p>
            <w:pPr>
              <w:spacing w:line="320" w:lineRule="exact"/>
              <w:ind w:firstLine="480" w:firstLineChars="200"/>
              <w:contextualSpacing/>
              <w:rPr>
                <w:rFonts w:ascii="仿宋_GB2312" w:hAnsi="黑体" w:eastAsia="仿宋_GB2312"/>
                <w:sz w:val="24"/>
              </w:rPr>
            </w:pPr>
            <w:r>
              <w:rPr>
                <w:rFonts w:hint="eastAsia" w:ascii="仿宋_GB2312" w:hAnsi="黑体"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rPr>
            </w:pPr>
            <w:r>
              <w:rPr>
                <w:rFonts w:hint="eastAsia" w:eastAsia="仿宋_GB2312"/>
                <w:sz w:val="28"/>
                <w:szCs w:val="2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15</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运矿司机（运矿汽车）</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1.必须经培训合格，持证上岗。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2.积极参加安全教育培训。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3.熟悉运矿汽车性能，负责运矿汽车正常安全运行。</w:t>
            </w:r>
          </w:p>
          <w:p>
            <w:pPr>
              <w:spacing w:line="320" w:lineRule="exact"/>
              <w:ind w:firstLine="480" w:firstLineChars="200"/>
              <w:contextualSpacing/>
              <w:rPr>
                <w:rFonts w:ascii="仿宋_GB2312" w:eastAsia="仿宋_GB2312"/>
                <w:sz w:val="24"/>
              </w:rPr>
            </w:pPr>
            <w:r>
              <w:rPr>
                <w:rFonts w:hint="eastAsia" w:ascii="仿宋_GB2312" w:eastAsia="仿宋_GB2312"/>
                <w:sz w:val="24"/>
              </w:rPr>
              <w:t>4.每次使用前，必须对车辆进行一次全面检查。</w:t>
            </w:r>
          </w:p>
          <w:p>
            <w:pPr>
              <w:spacing w:line="320" w:lineRule="exact"/>
              <w:ind w:firstLine="480" w:firstLineChars="200"/>
              <w:contextualSpacing/>
              <w:rPr>
                <w:rFonts w:ascii="仿宋_GB2312" w:eastAsia="仿宋_GB2312"/>
                <w:sz w:val="24"/>
              </w:rPr>
            </w:pPr>
            <w:r>
              <w:rPr>
                <w:rFonts w:hint="eastAsia" w:ascii="仿宋_GB2312" w:eastAsia="仿宋_GB2312"/>
                <w:sz w:val="24"/>
              </w:rPr>
              <w:t>5.运矿汽车发生故障及时报告有关负责人。</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3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contextualSpacing/>
              <w:rPr>
                <w:rFonts w:ascii="仿宋_GB2312" w:eastAsia="仿宋_GB2312"/>
                <w:sz w:val="24"/>
              </w:rPr>
            </w:pPr>
            <w:r>
              <w:rPr>
                <w:rFonts w:hint="eastAsia" w:ascii="仿宋_GB2312" w:eastAsia="仿宋_GB2312"/>
                <w:sz w:val="24"/>
              </w:rPr>
              <w:t>1. 汽车驾驶员必须经培训合格，掌握汽车操作方法和安全性能，能熟练操作，并持证上岗。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2.遵守安全生产规章制度和安全操作规程，正确使用和佩戴劳动防护用品。</w:t>
            </w:r>
          </w:p>
          <w:p>
            <w:pPr>
              <w:spacing w:line="320" w:lineRule="exact"/>
              <w:ind w:firstLine="480" w:firstLineChars="200"/>
              <w:contextualSpacing/>
              <w:rPr>
                <w:rFonts w:ascii="仿宋_GB2312" w:eastAsia="仿宋_GB2312"/>
                <w:sz w:val="24"/>
              </w:rPr>
            </w:pPr>
            <w:r>
              <w:rPr>
                <w:rFonts w:hint="eastAsia" w:ascii="仿宋_GB2312" w:eastAsia="仿宋_GB2312"/>
                <w:sz w:val="24"/>
              </w:rPr>
              <w:t>3.开车期间保持精神集中，按章操作，严禁酒后驾车。</w:t>
            </w:r>
          </w:p>
          <w:p>
            <w:pPr>
              <w:spacing w:line="320" w:lineRule="exact"/>
              <w:ind w:firstLine="480" w:firstLineChars="200"/>
              <w:contextualSpacing/>
              <w:rPr>
                <w:rFonts w:ascii="仿宋_GB2312" w:eastAsia="仿宋_GB2312"/>
                <w:sz w:val="24"/>
              </w:rPr>
            </w:pPr>
            <w:r>
              <w:rPr>
                <w:rFonts w:hint="eastAsia" w:ascii="仿宋_GB2312" w:eastAsia="仿宋_GB2312"/>
                <w:sz w:val="24"/>
              </w:rPr>
              <w:t>4.每次使用前，必须对车辆进行一次全面检查，主要检查汽车构架是否开焊、开裂；轮胎是否损伤、气压是否正常；是否有漏油现象；各种气压、油压、水压、水温、油温、电压等仪表是否正常；各指示灯、照明、喇叭是否正常。</w:t>
            </w:r>
          </w:p>
          <w:p>
            <w:pPr>
              <w:spacing w:line="320" w:lineRule="exact"/>
              <w:ind w:firstLine="480" w:firstLineChars="200"/>
              <w:contextualSpacing/>
              <w:rPr>
                <w:rFonts w:ascii="仿宋_GB2312" w:eastAsia="仿宋_GB2312"/>
                <w:sz w:val="24"/>
              </w:rPr>
            </w:pPr>
            <w:r>
              <w:rPr>
                <w:rFonts w:hint="eastAsia" w:ascii="仿宋_GB2312" w:eastAsia="仿宋_GB2312"/>
                <w:sz w:val="24"/>
              </w:rPr>
              <w:t>5.每次使用前要怠速进行发动机预热，检查车辆的转向、行车和驻车制动是否灵活。</w:t>
            </w:r>
          </w:p>
          <w:p>
            <w:pPr>
              <w:spacing w:line="320" w:lineRule="exact"/>
              <w:ind w:firstLine="480" w:firstLineChars="200"/>
              <w:contextualSpacing/>
              <w:rPr>
                <w:rFonts w:ascii="仿宋_GB2312" w:eastAsia="仿宋_GB2312"/>
                <w:sz w:val="24"/>
              </w:rPr>
            </w:pPr>
            <w:r>
              <w:rPr>
                <w:rFonts w:hint="eastAsia" w:ascii="仿宋_GB2312" w:eastAsia="仿宋_GB2312"/>
                <w:sz w:val="24"/>
              </w:rPr>
              <w:t>6.严禁空挡滑行和弯道超车。</w:t>
            </w:r>
          </w:p>
          <w:p>
            <w:pPr>
              <w:spacing w:line="320" w:lineRule="exact"/>
              <w:ind w:firstLine="480" w:firstLineChars="200"/>
              <w:contextualSpacing/>
              <w:rPr>
                <w:rFonts w:ascii="仿宋_GB2312" w:eastAsia="仿宋_GB2312"/>
                <w:sz w:val="24"/>
              </w:rPr>
            </w:pPr>
            <w:r>
              <w:rPr>
                <w:rFonts w:hint="eastAsia" w:ascii="仿宋_GB2312" w:eastAsia="仿宋_GB2312"/>
                <w:sz w:val="24"/>
              </w:rPr>
              <w:t>7.积极参加安全教育培训，掌握操作技能和安全防护知识。</w:t>
            </w:r>
          </w:p>
          <w:p>
            <w:pPr>
              <w:spacing w:line="320" w:lineRule="exact"/>
              <w:ind w:firstLine="480" w:firstLineChars="200"/>
              <w:contextualSpacing/>
              <w:rPr>
                <w:rFonts w:ascii="仿宋_GB2312" w:eastAsia="仿宋_GB2312"/>
                <w:sz w:val="24"/>
              </w:rPr>
            </w:pPr>
            <w:r>
              <w:rPr>
                <w:rFonts w:hint="eastAsia" w:ascii="仿宋_GB2312" w:eastAsia="仿宋_GB2312"/>
                <w:sz w:val="24"/>
              </w:rPr>
              <w:t>8.遵守劳动纪律，坚守工作岗位，严禁空岗、脱岗、睡岗。</w:t>
            </w:r>
          </w:p>
          <w:p>
            <w:pPr>
              <w:spacing w:line="320" w:lineRule="exact"/>
              <w:ind w:firstLine="480" w:firstLineChars="200"/>
              <w:contextualSpacing/>
              <w:rPr>
                <w:rFonts w:ascii="仿宋_GB2312" w:eastAsia="仿宋_GB2312"/>
                <w:sz w:val="24"/>
              </w:rPr>
            </w:pPr>
            <w:r>
              <w:rPr>
                <w:rFonts w:hint="eastAsia" w:ascii="仿宋_GB2312" w:eastAsia="仿宋_GB2312"/>
                <w:sz w:val="24"/>
              </w:rPr>
              <w:t>9.收工后，将汽车停在指定位置，并停车落锁，严禁将车辆停在陡坡或影响其它车辆行驶的地点。</w:t>
            </w:r>
          </w:p>
          <w:p>
            <w:pPr>
              <w:spacing w:line="320" w:lineRule="exact"/>
              <w:ind w:firstLine="480" w:firstLineChars="200"/>
              <w:contextualSpacing/>
              <w:rPr>
                <w:rFonts w:ascii="仿宋_GB2312" w:eastAsia="仿宋_GB2312"/>
                <w:sz w:val="24"/>
              </w:rPr>
            </w:pPr>
            <w:r>
              <w:rPr>
                <w:rFonts w:hint="eastAsia" w:ascii="仿宋_GB2312" w:eastAsia="仿宋_GB2312"/>
                <w:sz w:val="24"/>
              </w:rPr>
              <w:t>10.汽车发生故障不能及时处理时，要立即报告有关负责人。</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eastAsia="仿宋_GB2312"/>
                <w:sz w:val="28"/>
                <w:szCs w:val="28"/>
                <w:lang w:val="en"/>
              </w:rPr>
            </w:pPr>
            <w:r>
              <w:rPr>
                <w:rFonts w:eastAsia="仿宋_GB2312"/>
                <w:sz w:val="28"/>
                <w:szCs w:val="28"/>
                <w:lang w:val="e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2-2-</w:t>
            </w:r>
            <w:r>
              <w:rPr>
                <w:rFonts w:ascii="黑体" w:hAnsi="黑体" w:eastAsia="黑体"/>
                <w:sz w:val="24"/>
              </w:rPr>
              <w:t>1</w:t>
            </w:r>
            <w:r>
              <w:rPr>
                <w:rFonts w:hint="eastAsia" w:ascii="黑体" w:hAnsi="黑体" w:eastAsia="黑体"/>
                <w:sz w:val="24"/>
              </w:rPr>
              <w:t>6</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ascii="黑体" w:hAnsi="黑体" w:eastAsia="黑体"/>
                <w:sz w:val="24"/>
              </w:rPr>
              <w:t>主要通风机司机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1.必须经培训合格，持证上岗。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2.积极参加安全教育培训。</w:t>
            </w:r>
          </w:p>
          <w:p>
            <w:pPr>
              <w:spacing w:line="320" w:lineRule="exact"/>
              <w:ind w:firstLine="480" w:firstLineChars="200"/>
              <w:contextualSpacing/>
              <w:rPr>
                <w:rFonts w:ascii="仿宋_GB2312" w:eastAsia="仿宋_GB2312"/>
                <w:sz w:val="24"/>
              </w:rPr>
            </w:pPr>
            <w:r>
              <w:rPr>
                <w:rFonts w:hint="eastAsia" w:ascii="仿宋_GB2312" w:eastAsia="仿宋_GB2312"/>
                <w:sz w:val="24"/>
              </w:rPr>
              <w:t>3.负责主要通风机正常安全运行。</w:t>
            </w:r>
          </w:p>
          <w:p>
            <w:pPr>
              <w:spacing w:line="320" w:lineRule="exact"/>
              <w:ind w:firstLine="480" w:firstLineChars="200"/>
              <w:contextualSpacing/>
              <w:rPr>
                <w:rFonts w:ascii="仿宋_GB2312" w:eastAsia="仿宋_GB2312"/>
                <w:sz w:val="24"/>
              </w:rPr>
            </w:pPr>
            <w:r>
              <w:rPr>
                <w:rFonts w:hint="eastAsia" w:ascii="仿宋_GB2312" w:eastAsia="仿宋_GB2312"/>
                <w:sz w:val="24"/>
              </w:rPr>
              <w:t>4.熟悉设备性能，掌握设备的缺陷、检修情况。</w:t>
            </w:r>
          </w:p>
          <w:p>
            <w:pPr>
              <w:spacing w:line="320" w:lineRule="exact"/>
              <w:ind w:firstLine="480" w:firstLineChars="200"/>
              <w:contextualSpacing/>
              <w:rPr>
                <w:rFonts w:ascii="仿宋_GB2312" w:eastAsia="仿宋_GB2312"/>
                <w:sz w:val="24"/>
              </w:rPr>
            </w:pPr>
            <w:r>
              <w:rPr>
                <w:rFonts w:hint="eastAsia" w:ascii="仿宋_GB2312" w:eastAsia="仿宋_GB2312"/>
                <w:sz w:val="24"/>
              </w:rPr>
              <w:t>5.设备发生故障及时报告有关负责人。</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42" w:type="dxa"/>
            <w:gridSpan w:val="2"/>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contextualSpacing/>
              <w:rPr>
                <w:rFonts w:ascii="仿宋_GB2312" w:eastAsia="仿宋_GB2312"/>
                <w:sz w:val="24"/>
              </w:rPr>
            </w:pPr>
            <w:r>
              <w:rPr>
                <w:rFonts w:hint="eastAsia" w:ascii="仿宋_GB2312" w:eastAsia="仿宋_GB2312"/>
                <w:sz w:val="24"/>
              </w:rPr>
              <w:t>1.必须掌握其操作规程及相关专业知识，并依法经过培训，取得操作资格证，持证上岗。</w:t>
            </w:r>
          </w:p>
          <w:p>
            <w:pPr>
              <w:spacing w:line="320" w:lineRule="exact"/>
              <w:ind w:firstLine="480" w:firstLineChars="200"/>
              <w:contextualSpacing/>
              <w:rPr>
                <w:rFonts w:ascii="仿宋_GB2312" w:eastAsia="仿宋_GB2312"/>
                <w:sz w:val="24"/>
              </w:rPr>
            </w:pPr>
            <w:r>
              <w:rPr>
                <w:rFonts w:hint="eastAsia" w:ascii="仿宋_GB2312" w:eastAsia="仿宋_GB2312"/>
                <w:sz w:val="24"/>
              </w:rPr>
              <w:t>2.遵守安全生产规章制度和安全操作规程，正确使用和佩戴劳动防护用品。</w:t>
            </w:r>
          </w:p>
          <w:p>
            <w:pPr>
              <w:spacing w:line="320" w:lineRule="exact"/>
              <w:ind w:firstLine="480" w:firstLineChars="200"/>
              <w:contextualSpacing/>
              <w:rPr>
                <w:rFonts w:ascii="仿宋_GB2312" w:eastAsia="仿宋_GB2312"/>
                <w:sz w:val="24"/>
              </w:rPr>
            </w:pPr>
            <w:r>
              <w:rPr>
                <w:rFonts w:hint="eastAsia" w:ascii="仿宋_GB2312" w:eastAsia="仿宋_GB2312"/>
                <w:sz w:val="24"/>
              </w:rPr>
              <w:t>3.做好班前班后的交接，并做好安全记录和提醒下一班人员应注意的事项。</w:t>
            </w:r>
          </w:p>
          <w:p>
            <w:pPr>
              <w:spacing w:line="320" w:lineRule="exact"/>
              <w:ind w:firstLine="480" w:firstLineChars="200"/>
              <w:contextualSpacing/>
              <w:rPr>
                <w:rFonts w:ascii="仿宋_GB2312" w:eastAsia="仿宋_GB2312"/>
                <w:sz w:val="24"/>
              </w:rPr>
            </w:pPr>
            <w:r>
              <w:rPr>
                <w:rFonts w:hint="eastAsia" w:ascii="仿宋_GB2312" w:eastAsia="仿宋_GB2312"/>
                <w:sz w:val="24"/>
              </w:rPr>
              <w:t>4.做好作业前和作业后的安全检查，发现事故隐患立即排除或上报。</w:t>
            </w:r>
          </w:p>
          <w:p>
            <w:pPr>
              <w:spacing w:line="320" w:lineRule="exact"/>
              <w:ind w:firstLine="480" w:firstLineChars="200"/>
              <w:contextualSpacing/>
              <w:rPr>
                <w:rFonts w:ascii="仿宋_GB2312" w:eastAsia="仿宋_GB2312"/>
                <w:sz w:val="24"/>
              </w:rPr>
            </w:pPr>
            <w:r>
              <w:rPr>
                <w:rFonts w:hint="eastAsia" w:ascii="仿宋_GB2312" w:eastAsia="仿宋_GB2312"/>
                <w:sz w:val="24"/>
              </w:rPr>
              <w:t>5.积极参加公司、矿山、班组组织的安全教育培训，掌握操作技能和安全防护知识。</w:t>
            </w:r>
          </w:p>
          <w:p>
            <w:pPr>
              <w:spacing w:line="320" w:lineRule="exact"/>
              <w:ind w:firstLine="480" w:firstLineChars="200"/>
              <w:contextualSpacing/>
              <w:rPr>
                <w:rFonts w:ascii="仿宋_GB2312" w:eastAsia="仿宋_GB2312"/>
                <w:sz w:val="24"/>
              </w:rPr>
            </w:pPr>
            <w:r>
              <w:rPr>
                <w:rFonts w:hint="eastAsia" w:ascii="仿宋_GB2312" w:eastAsia="仿宋_GB2312"/>
                <w:sz w:val="24"/>
              </w:rPr>
              <w:t>6.自觉遵守劳动纪律，坚守工作岗位，严禁空岗、脱岗、睡岗。</w:t>
            </w:r>
          </w:p>
          <w:p>
            <w:pPr>
              <w:spacing w:line="320" w:lineRule="exact"/>
              <w:ind w:firstLine="480" w:firstLineChars="200"/>
              <w:contextualSpacing/>
              <w:rPr>
                <w:rFonts w:ascii="仿宋_GB2312" w:eastAsia="仿宋_GB2312"/>
                <w:sz w:val="24"/>
              </w:rPr>
            </w:pPr>
            <w:r>
              <w:rPr>
                <w:rFonts w:hint="eastAsia" w:ascii="仿宋_GB2312" w:eastAsia="仿宋_GB2312"/>
                <w:sz w:val="24"/>
              </w:rPr>
              <w:t>7.负责主要通风机正常安全运行，班中做好运行记录。</w:t>
            </w:r>
          </w:p>
          <w:p>
            <w:pPr>
              <w:spacing w:line="320" w:lineRule="exact"/>
              <w:ind w:firstLine="480" w:firstLineChars="200"/>
              <w:contextualSpacing/>
              <w:rPr>
                <w:rFonts w:ascii="仿宋_GB2312" w:eastAsia="仿宋_GB2312"/>
                <w:sz w:val="24"/>
              </w:rPr>
            </w:pPr>
            <w:r>
              <w:rPr>
                <w:rFonts w:hint="eastAsia" w:ascii="仿宋_GB2312" w:eastAsia="仿宋_GB2312"/>
                <w:sz w:val="24"/>
              </w:rPr>
              <w:t>8.掌握设备的缺陷、检修情况，参加检修及检修后的验收工作。</w:t>
            </w:r>
          </w:p>
          <w:p>
            <w:pPr>
              <w:spacing w:line="320" w:lineRule="exact"/>
              <w:ind w:firstLine="480" w:firstLineChars="200"/>
              <w:contextualSpacing/>
              <w:rPr>
                <w:rFonts w:ascii="仿宋_GB2312" w:eastAsia="仿宋_GB2312"/>
                <w:sz w:val="24"/>
              </w:rPr>
            </w:pPr>
            <w:r>
              <w:rPr>
                <w:rFonts w:hint="eastAsia" w:ascii="仿宋_GB2312" w:eastAsia="仿宋_GB2312"/>
                <w:sz w:val="24"/>
              </w:rPr>
              <w:t>9.设备发生故障不能及时处理时，要立即报告有关负责人。</w:t>
            </w:r>
          </w:p>
          <w:p>
            <w:pPr>
              <w:spacing w:line="320" w:lineRule="exact"/>
              <w:ind w:firstLine="480" w:firstLineChars="200"/>
              <w:contextualSpacing/>
              <w:rPr>
                <w:rFonts w:ascii="仿宋_GB2312" w:eastAsia="仿宋_GB2312"/>
                <w:sz w:val="24"/>
              </w:rPr>
            </w:pPr>
            <w:r>
              <w:rPr>
                <w:rFonts w:hint="eastAsia" w:ascii="仿宋_GB2312" w:eastAsia="仿宋_GB2312"/>
                <w:sz w:val="24"/>
              </w:rPr>
              <w:t>10.随时注意检查负压变化情况，发现异常应及时向调度室和有关负责人汇报。</w:t>
            </w:r>
          </w:p>
          <w:p>
            <w:pPr>
              <w:spacing w:line="320" w:lineRule="exact"/>
              <w:ind w:firstLine="480" w:firstLineChars="200"/>
              <w:contextualSpacing/>
              <w:rPr>
                <w:rFonts w:ascii="仿宋_GB2312" w:eastAsia="仿宋_GB2312"/>
                <w:sz w:val="24"/>
              </w:rPr>
            </w:pPr>
            <w:r>
              <w:rPr>
                <w:rFonts w:hint="eastAsia" w:ascii="仿宋_GB2312" w:eastAsia="仿宋_GB2312"/>
                <w:sz w:val="24"/>
              </w:rPr>
              <w:t>11.保持设备及机房清洁卫生。</w:t>
            </w:r>
          </w:p>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lang w:val="en"/>
              </w:rPr>
            </w:pPr>
            <w:r>
              <w:rPr>
                <w:rFonts w:eastAsia="仿宋_GB2312"/>
                <w:sz w:val="24"/>
                <w:lang w:val="e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黑体" w:hAnsi="黑体" w:eastAsia="黑体"/>
                <w:sz w:val="24"/>
              </w:rPr>
            </w:pPr>
            <w:r>
              <w:rPr>
                <w:rFonts w:hint="eastAsia" w:ascii="黑体" w:hAnsi="黑体" w:eastAsia="黑体"/>
                <w:sz w:val="24"/>
              </w:rPr>
              <w:t>...</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黑体" w:hAnsi="黑体" w:eastAsia="黑体"/>
                <w:sz w:val="24"/>
              </w:rPr>
            </w:pPr>
            <w:r>
              <w:rPr>
                <w:rFonts w:hint="eastAsia" w:ascii="黑体" w:hAnsi="黑体" w:eastAsia="黑体"/>
                <w:sz w:val="24"/>
              </w:rPr>
              <w:t>...</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rPr>
                <w:rFonts w:ascii="仿宋_GB2312" w:eastAsia="仿宋_GB2312"/>
                <w:sz w:val="24"/>
              </w:rPr>
            </w:pPr>
            <w:r>
              <w:rPr>
                <w:rFonts w:hint="eastAsia" w:ascii="仿宋_GB2312" w:eastAsia="仿宋_GB2312"/>
                <w:sz w:val="24"/>
              </w:rPr>
              <w:t>......</w:t>
            </w:r>
          </w:p>
        </w:tc>
        <w:tc>
          <w:tcPr>
            <w:tcW w:w="7242" w:type="dxa"/>
            <w:gridSpan w:val="2"/>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contextualSpacing/>
              <w:rPr>
                <w:rFonts w:hint="eastAsia" w:ascii="仿宋_GB2312" w:eastAsia="仿宋_GB2312"/>
                <w:sz w:val="24"/>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lang w:val="e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E5089"/>
    <w:multiLevelType w:val="singleLevel"/>
    <w:tmpl w:val="07BE50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3B804E"/>
    <w:rsid w:val="8F3B804E"/>
    <w:rsid w:val="BF1E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2023-03-03T17:44:00Z</dcterms:created>
  <dc:creator>WPS_1513130633</dc:creator>
  <cp:lastModifiedBy>WPS_1513130633</cp:lastModifiedBy>
  <dcterms:modified xsi:type="dcterms:W3CDTF">2023-03-03T09:45:49Z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905C17134632837805510164181E7ACF</vt:lpwstr>
  </property>
</Properties>
</file>