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napToGrid w:val="0"/>
          <w:color w:val="000000"/>
          <w:kern w:val="0"/>
          <w:sz w:val="30"/>
          <w:szCs w:val="30"/>
        </w:rPr>
      </w:pPr>
      <w:bookmarkStart w:id="0" w:name="_GoBack"/>
      <w:r>
        <w:rPr>
          <w:rFonts w:eastAsia="黑体"/>
          <w:snapToGrid w:val="0"/>
          <w:color w:val="000000"/>
          <w:kern w:val="0"/>
          <w:sz w:val="30"/>
          <w:szCs w:val="30"/>
        </w:rPr>
        <w:t>某企业</w:t>
      </w:r>
      <w:r>
        <w:rPr>
          <w:rFonts w:hint="eastAsia" w:eastAsia="黑体"/>
          <w:snapToGrid w:val="0"/>
          <w:color w:val="000000"/>
          <w:kern w:val="0"/>
          <w:sz w:val="30"/>
          <w:szCs w:val="30"/>
        </w:rPr>
        <w:t>吊装</w:t>
      </w:r>
      <w:r>
        <w:rPr>
          <w:rFonts w:eastAsia="黑体"/>
          <w:snapToGrid w:val="0"/>
          <w:color w:val="000000"/>
          <w:kern w:val="0"/>
          <w:sz w:val="30"/>
          <w:szCs w:val="30"/>
        </w:rPr>
        <w:t>作业操作规程及关键操作清单</w:t>
      </w:r>
    </w:p>
    <w:bookmarkEnd w:id="0"/>
    <w:p>
      <w:pPr>
        <w:pStyle w:val="2"/>
        <w:ind w:left="0" w:leftChars="0" w:firstLine="0" w:firstLineChars="0"/>
        <w:rPr>
          <w:rFonts w:eastAsia="黑体"/>
          <w:snapToGrid w:val="0"/>
          <w:color w:val="000000"/>
          <w:kern w:val="0"/>
          <w:sz w:val="30"/>
          <w:szCs w:val="30"/>
        </w:rPr>
      </w:pPr>
    </w:p>
    <w:tbl>
      <w:tblPr>
        <w:tblStyle w:val="12"/>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2"/>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2" w:hRule="atLeast"/>
          <w:jc w:val="center"/>
        </w:trPr>
        <w:tc>
          <w:tcPr>
            <w:tcW w:w="1232" w:type="dxa"/>
            <w:tcMar>
              <w:top w:w="12" w:type="dxa"/>
              <w:left w:w="12" w:type="dxa"/>
              <w:right w:w="12" w:type="dxa"/>
            </w:tcMar>
            <w:vAlign w:val="center"/>
          </w:tcPr>
          <w:p>
            <w:pPr>
              <w:widowControl/>
              <w:spacing w:line="300" w:lineRule="exact"/>
              <w:jc w:val="center"/>
              <w:textAlignment w:val="center"/>
              <w:rPr>
                <w:rFonts w:ascii="方正仿宋_GBK" w:eastAsia="方正仿宋_GBK"/>
                <w:b/>
                <w:bCs/>
                <w:snapToGrid w:val="0"/>
                <w:color w:val="000000"/>
                <w:kern w:val="0"/>
                <w:sz w:val="24"/>
              </w:rPr>
            </w:pPr>
            <w:r>
              <w:rPr>
                <w:rFonts w:hint="eastAsia" w:ascii="方正仿宋_GBK" w:eastAsia="方正仿宋_GBK"/>
                <w:b/>
                <w:bCs/>
                <w:snapToGrid w:val="0"/>
                <w:color w:val="000000"/>
                <w:kern w:val="0"/>
                <w:sz w:val="24"/>
              </w:rPr>
              <w:t>操作</w:t>
            </w:r>
          </w:p>
          <w:p>
            <w:pPr>
              <w:widowControl/>
              <w:spacing w:line="300" w:lineRule="exact"/>
              <w:jc w:val="center"/>
              <w:textAlignment w:val="center"/>
              <w:rPr>
                <w:rFonts w:ascii="方正仿宋_GBK" w:eastAsia="方正仿宋_GBK"/>
                <w:b/>
                <w:bCs/>
                <w:snapToGrid w:val="0"/>
                <w:color w:val="000000"/>
                <w:kern w:val="0"/>
                <w:sz w:val="24"/>
              </w:rPr>
            </w:pPr>
            <w:r>
              <w:rPr>
                <w:rFonts w:hint="eastAsia" w:ascii="方正仿宋_GBK" w:eastAsia="方正仿宋_GBK"/>
                <w:b/>
                <w:bCs/>
                <w:snapToGrid w:val="0"/>
                <w:color w:val="000000"/>
                <w:kern w:val="0"/>
                <w:sz w:val="24"/>
              </w:rPr>
              <w:t>规程</w:t>
            </w:r>
          </w:p>
        </w:tc>
        <w:tc>
          <w:tcPr>
            <w:tcW w:w="8634" w:type="dxa"/>
            <w:tcMar>
              <w:top w:w="12" w:type="dxa"/>
              <w:left w:w="12" w:type="dxa"/>
              <w:right w:w="12" w:type="dxa"/>
            </w:tcMar>
            <w:vAlign w:val="center"/>
          </w:tcPr>
          <w:p>
            <w:pPr>
              <w:spacing w:line="320" w:lineRule="exact"/>
              <w:jc w:val="left"/>
              <w:rPr>
                <w:rFonts w:ascii="方正仿宋_GBK" w:eastAsia="方正仿宋_GBK"/>
                <w:snapToGrid w:val="0"/>
                <w:color w:val="000000"/>
                <w:kern w:val="0"/>
                <w:sz w:val="24"/>
              </w:rPr>
            </w:pPr>
            <w:r>
              <w:rPr>
                <w:rFonts w:hint="eastAsia" w:ascii="方正仿宋_GBK" w:eastAsia="方正仿宋_GBK"/>
                <w:snapToGrid w:val="0"/>
                <w:color w:val="000000"/>
                <w:kern w:val="0"/>
                <w:sz w:val="24"/>
              </w:rPr>
              <w:t>1.吊装现场应设安全警戒标志，并设有专人监护，非作业人员禁止入内；</w:t>
            </w:r>
          </w:p>
          <w:p>
            <w:pPr>
              <w:spacing w:line="320" w:lineRule="exact"/>
              <w:jc w:val="left"/>
              <w:rPr>
                <w:rFonts w:ascii="方正仿宋_GBK" w:eastAsia="方正仿宋_GBK"/>
                <w:snapToGrid w:val="0"/>
                <w:color w:val="000000"/>
                <w:kern w:val="0"/>
                <w:sz w:val="24"/>
              </w:rPr>
            </w:pPr>
            <w:r>
              <w:rPr>
                <w:rFonts w:hint="eastAsia" w:ascii="方正仿宋_GBK" w:eastAsia="方正仿宋_GBK"/>
                <w:snapToGrid w:val="0"/>
                <w:color w:val="000000"/>
                <w:kern w:val="0"/>
                <w:sz w:val="24"/>
              </w:rPr>
              <w:t>2.吊装作业人员必须佩带安全帽；</w:t>
            </w:r>
          </w:p>
          <w:p>
            <w:pPr>
              <w:spacing w:line="320" w:lineRule="exact"/>
              <w:jc w:val="left"/>
              <w:rPr>
                <w:rFonts w:ascii="方正仿宋_GBK" w:eastAsia="方正仿宋_GBK"/>
                <w:snapToGrid w:val="0"/>
                <w:color w:val="000000"/>
                <w:kern w:val="0"/>
                <w:sz w:val="24"/>
              </w:rPr>
            </w:pPr>
            <w:r>
              <w:rPr>
                <w:rFonts w:hint="eastAsia" w:ascii="方正仿宋_GBK" w:eastAsia="方正仿宋_GBK"/>
                <w:snapToGrid w:val="0"/>
                <w:color w:val="000000"/>
                <w:kern w:val="0"/>
                <w:sz w:val="24"/>
              </w:rPr>
              <w:t>3.检查吊钩、钢丝绳、环形链、滑轮组、卷筒、减速器等易损零部件的安全质量状况；</w:t>
            </w:r>
          </w:p>
          <w:p>
            <w:pPr>
              <w:spacing w:line="320" w:lineRule="exact"/>
              <w:jc w:val="left"/>
              <w:rPr>
                <w:rFonts w:ascii="方正仿宋_GBK" w:eastAsia="方正仿宋_GBK"/>
                <w:snapToGrid w:val="0"/>
                <w:color w:val="000000"/>
                <w:kern w:val="0"/>
                <w:sz w:val="24"/>
              </w:rPr>
            </w:pPr>
            <w:r>
              <w:rPr>
                <w:rFonts w:hint="eastAsia" w:ascii="方正仿宋_GBK" w:eastAsia="方正仿宋_GBK"/>
                <w:snapToGrid w:val="0"/>
                <w:color w:val="000000"/>
                <w:kern w:val="0"/>
                <w:sz w:val="24"/>
              </w:rPr>
              <w:t>4.检查电气装置、液压装置、离合器、制动器、限位器、防碰撞装置、警报器等操纵装置和安全装置是否符合使用安全技术条件，并进行无负荷运载试验；</w:t>
            </w:r>
          </w:p>
          <w:p>
            <w:pPr>
              <w:spacing w:line="320" w:lineRule="exact"/>
              <w:jc w:val="left"/>
              <w:rPr>
                <w:rFonts w:ascii="方正仿宋_GBK" w:eastAsia="方正仿宋_GBK"/>
                <w:snapToGrid w:val="0"/>
                <w:color w:val="000000"/>
                <w:kern w:val="0"/>
                <w:sz w:val="24"/>
              </w:rPr>
            </w:pPr>
            <w:r>
              <w:rPr>
                <w:rFonts w:hint="eastAsia" w:ascii="方正仿宋_GBK" w:eastAsia="方正仿宋_GBK"/>
                <w:snapToGrid w:val="0"/>
                <w:color w:val="000000"/>
                <w:kern w:val="0"/>
                <w:sz w:val="24"/>
              </w:rPr>
              <w:t>5.检查地面附着物情况、起重机械与地面的固定或垫木的设置情况；</w:t>
            </w:r>
          </w:p>
          <w:p>
            <w:pPr>
              <w:spacing w:line="320" w:lineRule="exact"/>
              <w:jc w:val="left"/>
              <w:rPr>
                <w:rFonts w:ascii="方正仿宋_GBK" w:eastAsia="方正仿宋_GBK"/>
                <w:snapToGrid w:val="0"/>
                <w:color w:val="000000"/>
                <w:kern w:val="0"/>
                <w:sz w:val="24"/>
              </w:rPr>
            </w:pPr>
            <w:r>
              <w:rPr>
                <w:rFonts w:hint="eastAsia" w:ascii="方正仿宋_GBK" w:eastAsia="方正仿宋_GBK"/>
                <w:snapToGrid w:val="0"/>
                <w:color w:val="000000"/>
                <w:kern w:val="0"/>
                <w:sz w:val="24"/>
              </w:rPr>
              <w:t>6.检查确认起重机械作业时或在作业点静置时各部位活动空间范围内没有在用的电线、电缆和其他障碍物，起重机械及其臂架、吊具、钢丝绳、缆风绳和吊物与高低压输电线路的安全距离应符合《起重机械安全规程》中最小距离的要求；</w:t>
            </w:r>
          </w:p>
          <w:p>
            <w:pPr>
              <w:spacing w:line="320" w:lineRule="exact"/>
              <w:jc w:val="left"/>
              <w:rPr>
                <w:rFonts w:ascii="方正仿宋_GBK" w:eastAsia="方正仿宋_GBK"/>
                <w:snapToGrid w:val="0"/>
                <w:color w:val="000000"/>
                <w:kern w:val="0"/>
                <w:sz w:val="24"/>
              </w:rPr>
            </w:pPr>
            <w:r>
              <w:rPr>
                <w:rFonts w:hint="eastAsia" w:ascii="方正仿宋_GBK" w:eastAsia="方正仿宋_GBK"/>
                <w:snapToGrid w:val="0"/>
                <w:color w:val="000000"/>
                <w:kern w:val="0"/>
                <w:sz w:val="24"/>
              </w:rPr>
              <w:t>7.吊装作业时，必须按规定负荷进行吊装，吊具、索具经计算选择使用，严禁超负荷运行，所吊重物接近或达到额定起重吊装能力时，应检查制动器，用低高度、短行程试吊后，再平稳吊起；</w:t>
            </w:r>
          </w:p>
          <w:p>
            <w:pPr>
              <w:spacing w:line="320" w:lineRule="exact"/>
              <w:jc w:val="left"/>
              <w:rPr>
                <w:rFonts w:ascii="方正仿宋_GBK" w:eastAsia="方正仿宋_GBK"/>
                <w:snapToGrid w:val="0"/>
                <w:color w:val="000000"/>
                <w:kern w:val="0"/>
                <w:sz w:val="24"/>
              </w:rPr>
            </w:pPr>
            <w:r>
              <w:rPr>
                <w:rFonts w:hint="eastAsia" w:ascii="方正仿宋_GBK" w:eastAsia="方正仿宋_GBK"/>
                <w:snapToGrid w:val="0"/>
                <w:color w:val="000000"/>
                <w:kern w:val="0"/>
                <w:sz w:val="24"/>
              </w:rPr>
              <w:t>8.严禁利用管道、管架、电杆、机电设备等做吊装锚点，未经设备主管部门审查核算，不得将建筑物、构筑物作为锚点；</w:t>
            </w:r>
          </w:p>
          <w:p>
            <w:pPr>
              <w:spacing w:line="320" w:lineRule="exact"/>
              <w:jc w:val="left"/>
              <w:rPr>
                <w:rFonts w:ascii="方正仿宋_GBK" w:eastAsia="方正仿宋_GBK"/>
                <w:snapToGrid w:val="0"/>
                <w:color w:val="000000"/>
                <w:kern w:val="0"/>
                <w:sz w:val="24"/>
              </w:rPr>
            </w:pPr>
            <w:r>
              <w:rPr>
                <w:rFonts w:hint="eastAsia" w:ascii="方正仿宋_GBK" w:eastAsia="方正仿宋_GBK"/>
                <w:snapToGrid w:val="0"/>
                <w:color w:val="000000"/>
                <w:kern w:val="0"/>
                <w:sz w:val="24"/>
              </w:rPr>
              <w:t>9.吊装作业时，必须分工明确、坚守作业岗位，并按GB5082《起重吊运指挥信号规定》的联络信号，统一指挥，指挥人员应配有明显标识；</w:t>
            </w:r>
          </w:p>
          <w:p>
            <w:pPr>
              <w:spacing w:line="320" w:lineRule="exact"/>
              <w:jc w:val="left"/>
              <w:rPr>
                <w:rFonts w:ascii="方正仿宋_GBK" w:eastAsia="方正仿宋_GBK"/>
                <w:snapToGrid w:val="0"/>
                <w:color w:val="000000"/>
                <w:kern w:val="0"/>
                <w:sz w:val="24"/>
              </w:rPr>
            </w:pPr>
            <w:r>
              <w:rPr>
                <w:rFonts w:hint="eastAsia" w:ascii="方正仿宋_GBK" w:eastAsia="方正仿宋_GBK"/>
                <w:snapToGrid w:val="0"/>
                <w:color w:val="000000"/>
                <w:kern w:val="0"/>
                <w:sz w:val="24"/>
              </w:rPr>
              <w:t>10.吊装司机应按指挥人员所发出的信号进行操作，任何人发出紧急停车信号，均应立即执行；</w:t>
            </w:r>
          </w:p>
          <w:p>
            <w:pPr>
              <w:spacing w:line="320" w:lineRule="exact"/>
              <w:jc w:val="left"/>
              <w:rPr>
                <w:rFonts w:ascii="方正仿宋_GBK" w:eastAsia="方正仿宋_GBK"/>
                <w:snapToGrid w:val="0"/>
                <w:color w:val="000000"/>
                <w:kern w:val="0"/>
                <w:sz w:val="24"/>
              </w:rPr>
            </w:pPr>
            <w:r>
              <w:rPr>
                <w:rFonts w:hint="eastAsia" w:ascii="方正仿宋_GBK" w:eastAsia="方正仿宋_GBK"/>
                <w:snapToGrid w:val="0"/>
                <w:color w:val="000000"/>
                <w:kern w:val="0"/>
                <w:sz w:val="24"/>
              </w:rPr>
              <w:t>11.下放吊物时，不应自由下落（溜），不应利用极限位置限制器停车；</w:t>
            </w:r>
          </w:p>
          <w:p>
            <w:pPr>
              <w:spacing w:line="320" w:lineRule="exact"/>
              <w:jc w:val="left"/>
              <w:rPr>
                <w:rFonts w:ascii="方正仿宋_GBK" w:eastAsia="方正仿宋_GBK"/>
                <w:snapToGrid w:val="0"/>
                <w:color w:val="000000"/>
                <w:kern w:val="0"/>
                <w:sz w:val="24"/>
              </w:rPr>
            </w:pPr>
            <w:r>
              <w:rPr>
                <w:rFonts w:hint="eastAsia" w:ascii="方正仿宋_GBK" w:eastAsia="方正仿宋_GBK"/>
                <w:snapToGrid w:val="0"/>
                <w:color w:val="000000"/>
                <w:kern w:val="0"/>
                <w:sz w:val="24"/>
              </w:rPr>
              <w:t>12.起重机械工作时，严禁对其进行检修，严禁在有载荷的情况下调整起升变幅机构的制动器；</w:t>
            </w:r>
          </w:p>
          <w:p>
            <w:pPr>
              <w:spacing w:line="320" w:lineRule="exact"/>
              <w:jc w:val="left"/>
              <w:rPr>
                <w:rFonts w:ascii="方正仿宋_GBK" w:eastAsia="方正仿宋_GBK"/>
                <w:snapToGrid w:val="0"/>
                <w:color w:val="000000"/>
                <w:kern w:val="0"/>
                <w:sz w:val="24"/>
              </w:rPr>
            </w:pPr>
            <w:r>
              <w:rPr>
                <w:rFonts w:hint="eastAsia" w:ascii="方正仿宋_GBK" w:eastAsia="方正仿宋_GBK"/>
                <w:snapToGrid w:val="0"/>
                <w:color w:val="000000"/>
                <w:kern w:val="0"/>
                <w:sz w:val="24"/>
              </w:rPr>
              <w:t>13.任何人不得随同吊装重物或吊装机械升降，在特殊情况下，必须随之升降的，应采取可靠的安全措施，并经过现场指挥人员批准；</w:t>
            </w:r>
          </w:p>
          <w:p>
            <w:pPr>
              <w:spacing w:line="320" w:lineRule="exact"/>
              <w:jc w:val="left"/>
              <w:rPr>
                <w:rFonts w:ascii="方正仿宋_GBK" w:eastAsia="方正仿宋_GBK"/>
                <w:snapToGrid w:val="0"/>
                <w:color w:val="000000"/>
                <w:kern w:val="0"/>
                <w:sz w:val="24"/>
              </w:rPr>
            </w:pPr>
            <w:r>
              <w:rPr>
                <w:rFonts w:hint="eastAsia" w:ascii="方正仿宋_GBK" w:eastAsia="方正仿宋_GBK"/>
                <w:snapToGrid w:val="0"/>
                <w:color w:val="000000"/>
                <w:kern w:val="0"/>
                <w:sz w:val="24"/>
              </w:rPr>
              <w:t>14.夜间进行吊装作业应有足够的照明，室外作业遇到大雪、暴雨、大雾及六级以上大风时，应停止作业；</w:t>
            </w:r>
            <w:r>
              <w:rPr>
                <w:rFonts w:hint="eastAsia" w:ascii="方正仿宋_GBK" w:eastAsia="方正仿宋_GBK"/>
                <w:snapToGrid w:val="0"/>
                <w:color w:val="000000"/>
                <w:kern w:val="0"/>
                <w:sz w:val="24"/>
              </w:rPr>
              <w:br w:type="textWrapping"/>
            </w:r>
            <w:r>
              <w:rPr>
                <w:rFonts w:hint="eastAsia" w:ascii="方正仿宋_GBK" w:eastAsia="方正仿宋_GBK"/>
                <w:snapToGrid w:val="0"/>
                <w:color w:val="000000"/>
                <w:kern w:val="0"/>
                <w:sz w:val="24"/>
              </w:rPr>
              <w:t>15.吊装时，悬吊重物下方严禁站人、通行和进行其它作业，停工和休息时，不得将吊物、吊笼、吊具和吊索吊在空中；</w:t>
            </w:r>
          </w:p>
          <w:p>
            <w:pPr>
              <w:spacing w:line="320" w:lineRule="exact"/>
              <w:jc w:val="left"/>
              <w:rPr>
                <w:rFonts w:ascii="方正仿宋_GBK" w:eastAsia="方正仿宋_GBK"/>
                <w:snapToGrid w:val="0"/>
                <w:color w:val="000000"/>
                <w:kern w:val="0"/>
                <w:sz w:val="24"/>
              </w:rPr>
            </w:pPr>
            <w:r>
              <w:rPr>
                <w:rFonts w:hint="eastAsia" w:ascii="方正仿宋_GBK" w:eastAsia="方正仿宋_GBK"/>
                <w:snapToGrid w:val="0"/>
                <w:color w:val="000000"/>
                <w:kern w:val="0"/>
                <w:sz w:val="24"/>
              </w:rPr>
              <w:t>16.作业结束后，起重臂和吊钩应放到规定位置，所有控制手柄均应放到零位，电气控制的起重七阶的电源应断开；</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17.吊索、吊具应收回，放置到规定位置，并对其进行例行检查;</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jc w:val="center"/>
        </w:trPr>
        <w:tc>
          <w:tcPr>
            <w:tcW w:w="1232" w:type="dxa"/>
            <w:tcMar>
              <w:top w:w="12" w:type="dxa"/>
              <w:left w:w="12" w:type="dxa"/>
              <w:right w:w="12" w:type="dxa"/>
            </w:tcMar>
            <w:vAlign w:val="center"/>
          </w:tcPr>
          <w:p>
            <w:pPr>
              <w:widowControl/>
              <w:spacing w:line="300" w:lineRule="exact"/>
              <w:jc w:val="center"/>
              <w:textAlignment w:val="center"/>
              <w:rPr>
                <w:rFonts w:ascii="方正仿宋_GBK" w:eastAsia="方正仿宋_GBK"/>
                <w:b/>
                <w:bCs/>
                <w:snapToGrid w:val="0"/>
                <w:color w:val="000000"/>
                <w:kern w:val="0"/>
                <w:sz w:val="24"/>
              </w:rPr>
            </w:pPr>
            <w:r>
              <w:rPr>
                <w:rFonts w:hint="eastAsia" w:ascii="方正仿宋_GBK" w:eastAsia="方正仿宋_GBK"/>
                <w:b/>
                <w:bCs/>
                <w:snapToGrid w:val="0"/>
                <w:color w:val="000000"/>
                <w:kern w:val="0"/>
                <w:sz w:val="24"/>
              </w:rPr>
              <w:t>关键操作</w:t>
            </w:r>
          </w:p>
          <w:p>
            <w:pPr>
              <w:widowControl/>
              <w:spacing w:line="300" w:lineRule="exact"/>
              <w:jc w:val="center"/>
              <w:textAlignment w:val="center"/>
              <w:rPr>
                <w:rFonts w:ascii="方正仿宋_GBK" w:eastAsia="方正仿宋_GBK"/>
                <w:b/>
                <w:bCs/>
                <w:snapToGrid w:val="0"/>
                <w:color w:val="000000"/>
                <w:kern w:val="0"/>
                <w:sz w:val="24"/>
              </w:rPr>
            </w:pPr>
            <w:r>
              <w:rPr>
                <w:rFonts w:hint="eastAsia" w:ascii="方正仿宋_GBK" w:eastAsia="方正仿宋_GBK"/>
                <w:b/>
                <w:bCs/>
                <w:snapToGrid w:val="0"/>
                <w:color w:val="000000"/>
                <w:kern w:val="0"/>
                <w:sz w:val="24"/>
              </w:rPr>
              <w:t>清单</w:t>
            </w:r>
          </w:p>
        </w:tc>
        <w:tc>
          <w:tcPr>
            <w:tcW w:w="8634" w:type="dxa"/>
            <w:tcMar>
              <w:top w:w="12" w:type="dxa"/>
              <w:left w:w="12" w:type="dxa"/>
              <w:right w:w="12" w:type="dxa"/>
            </w:tcMar>
            <w:vAlign w:val="center"/>
          </w:tcPr>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1.作业前，开展风险辨识，办理危险作业审批表；</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2.人员逐一确认安全措施齐全有效；</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3.作业前检查吊装器具安全质量状况；</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3.现场必须有指挥人员，统一指挥；</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4.作业时，吊装下方严禁站人；</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5.遇大雪、暴雨等特殊情况时，应停止作业;</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775E3725"/>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 w:val="775E3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967</Words>
  <Characters>1003</Characters>
  <Lines>0</Lines>
  <Paragraphs>0</Paragraphs>
  <TotalTime>0</TotalTime>
  <ScaleCrop>false</ScaleCrop>
  <LinksUpToDate>false</LinksUpToDate>
  <CharactersWithSpaces>1003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2023-03-02T09:15:00Z</dcterms:created>
  <dc:creator>孙瑞</dc:creator>
  <cp:lastModifiedBy>孙瑞</cp:lastModifiedBy>
  <dcterms:modified xsi:type="dcterms:W3CDTF">2023-03-02T09:16:06Z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0B119D2BE7C4488580C9ACE661BC87A6</vt:lpwstr>
  </property>
</Properties>
</file>