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kern w:val="0"/>
          <w:sz w:val="30"/>
          <w:szCs w:val="30"/>
        </w:rPr>
        <w:t>某企业工业雷管库重大安全风险管控清单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657"/>
        <w:gridCol w:w="1183"/>
        <w:gridCol w:w="788"/>
        <w:gridCol w:w="2573"/>
        <w:gridCol w:w="235"/>
        <w:gridCol w:w="8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风险点名称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工业雷管库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主要风险概述</w:t>
            </w:r>
          </w:p>
        </w:tc>
        <w:tc>
          <w:tcPr>
            <w:tcW w:w="9196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工业雷管储存、搬运装卸、开箱发放过程遭遇受热、撞击摩擦、雷电、静电、射频等，引发爆炸事故。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风险点编号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2573" w:type="dxa"/>
            <w:vMerge w:val="continue"/>
            <w:shd w:val="clear" w:color="auto" w:fill="auto"/>
            <w:vAlign w:val="center"/>
          </w:tcPr>
          <w:p/>
        </w:tc>
        <w:tc>
          <w:tcPr>
            <w:tcW w:w="9196" w:type="dxa"/>
            <w:gridSpan w:val="2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1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风险等级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较大风险</w:t>
            </w:r>
          </w:p>
        </w:tc>
        <w:tc>
          <w:tcPr>
            <w:tcW w:w="2573" w:type="dxa"/>
            <w:vMerge w:val="continue"/>
            <w:shd w:val="clear" w:color="auto" w:fill="auto"/>
            <w:vAlign w:val="center"/>
          </w:tcPr>
          <w:p/>
        </w:tc>
        <w:tc>
          <w:tcPr>
            <w:tcW w:w="9196" w:type="dxa"/>
            <w:gridSpan w:val="2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5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关键控制指标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Style w:val="14"/>
                <w:rFonts w:hint="eastAsia" w:ascii="方正仿宋_GBK" w:eastAsia="方正仿宋_GBK"/>
              </w:rPr>
              <w:t>1.室温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＜XX </w:t>
            </w:r>
            <w:r>
              <w:rPr>
                <w:rFonts w:hint="eastAsia" w:ascii="方正仿宋_GBK" w:eastAsia="方正仿宋_GBK" w:cs="宋体"/>
                <w:color w:val="000000"/>
                <w:sz w:val="24"/>
              </w:rPr>
              <w:t>℃</w:t>
            </w:r>
          </w:p>
          <w:p>
            <w:pPr>
              <w:adjustRightInd w:val="0"/>
              <w:snapToGrid w:val="0"/>
              <w:rPr>
                <w:rStyle w:val="15"/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2. XX %</w:t>
            </w:r>
            <w:r>
              <w:rPr>
                <w:rStyle w:val="15"/>
                <w:rFonts w:hint="eastAsia" w:ascii="方正仿宋_GBK" w:eastAsia="方正仿宋_GBK"/>
              </w:rPr>
              <w:t>＜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湿度</w:t>
            </w:r>
            <w:r>
              <w:rPr>
                <w:rStyle w:val="15"/>
                <w:rFonts w:hint="eastAsia" w:ascii="方正仿宋_GBK" w:eastAsia="方正仿宋_GBK"/>
              </w:rPr>
              <w:t>＜XX%</w:t>
            </w:r>
          </w:p>
          <w:p>
            <w:pPr>
              <w:adjustRightInd w:val="0"/>
              <w:snapToGrid w:val="0"/>
              <w:rPr>
                <w:rStyle w:val="14"/>
                <w:rFonts w:ascii="方正仿宋_GBK" w:eastAsia="方正仿宋_GBK"/>
              </w:rPr>
            </w:pPr>
            <w:r>
              <w:rPr>
                <w:rStyle w:val="14"/>
                <w:rFonts w:hint="eastAsia" w:ascii="方正仿宋_GBK" w:eastAsia="方正仿宋_GBK"/>
              </w:rPr>
              <w:t>3.工作人员着装要求：</w:t>
            </w:r>
            <w:r>
              <w:rPr>
                <w:rStyle w:val="15"/>
                <w:rFonts w:hint="eastAsia" w:ascii="方正仿宋_GBK" w:eastAsia="方正仿宋_GBK"/>
              </w:rPr>
              <w:t>XX。</w:t>
            </w:r>
          </w:p>
          <w:p>
            <w:pPr>
              <w:adjustRightInd w:val="0"/>
              <w:snapToGrid w:val="0"/>
              <w:rPr>
                <w:rStyle w:val="14"/>
                <w:rFonts w:ascii="方正仿宋_GBK" w:eastAsia="方正仿宋_GBK"/>
              </w:rPr>
            </w:pPr>
            <w:r>
              <w:rPr>
                <w:rStyle w:val="14"/>
                <w:rFonts w:hint="eastAsia" w:ascii="方正仿宋_GBK" w:eastAsia="方正仿宋_GBK"/>
              </w:rPr>
              <w:t>4.装卸人员装卸操作要求：</w:t>
            </w:r>
            <w:r>
              <w:rPr>
                <w:rStyle w:val="15"/>
                <w:rFonts w:hint="eastAsia" w:ascii="方正仿宋_GBK" w:eastAsia="方正仿宋_GBK"/>
              </w:rPr>
              <w:t>XX。</w:t>
            </w:r>
          </w:p>
          <w:p>
            <w:pPr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......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关键管控措施</w:t>
            </w:r>
          </w:p>
        </w:tc>
        <w:tc>
          <w:tcPr>
            <w:tcW w:w="1176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一、公司级：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Style w:val="15"/>
                <w:rFonts w:ascii="方正仿宋_GBK" w:eastAsia="方正仿宋_GBK"/>
              </w:rPr>
            </w:pPr>
            <w:r>
              <w:rPr>
                <w:rStyle w:val="15"/>
                <w:rFonts w:hint="eastAsia" w:ascii="方正仿宋_GBK" w:eastAsia="方正仿宋_GBK"/>
              </w:rPr>
              <w:t>1.组织对库房进行防雷、防静电设施检测（X次/年），组织更换消防设施设备、防虫网（X次/年）……；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Style w:val="15"/>
                <w:rFonts w:ascii="方正仿宋_GBK" w:eastAsia="方正仿宋_GBK"/>
              </w:rPr>
            </w:pPr>
            <w:r>
              <w:rPr>
                <w:rStyle w:val="15"/>
                <w:rFonts w:hint="eastAsia" w:ascii="方正仿宋_GBK" w:eastAsia="方正仿宋_GBK"/>
              </w:rPr>
              <w:t>2.查处超量储存、违规堆放、违规装卸、现场超员等行为；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Style w:val="15"/>
                <w:rFonts w:ascii="方正仿宋_GBK" w:eastAsia="方正仿宋_GBK"/>
              </w:rPr>
            </w:pPr>
            <w:r>
              <w:rPr>
                <w:rStyle w:val="15"/>
                <w:rFonts w:hint="eastAsia" w:ascii="方正仿宋_GBK" w:eastAsia="方正仿宋_GBK"/>
              </w:rPr>
              <w:t>......</w:t>
            </w:r>
          </w:p>
          <w:p>
            <w:pPr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二、车间级：</w:t>
            </w:r>
          </w:p>
          <w:p>
            <w:pPr>
              <w:widowControl/>
              <w:spacing w:line="300" w:lineRule="exact"/>
              <w:textAlignment w:val="center"/>
              <w:rPr>
                <w:rStyle w:val="15"/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1.</w:t>
            </w:r>
            <w:r>
              <w:rPr>
                <w:rStyle w:val="15"/>
                <w:rFonts w:hint="eastAsia" w:ascii="方正仿宋_GBK" w:eastAsia="方正仿宋_GBK"/>
              </w:rPr>
              <w:t>核查岗位巡检记录、消防器材检查记录、温湿度记录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（X次/周）</w:t>
            </w:r>
            <w:r>
              <w:rPr>
                <w:rStyle w:val="15"/>
                <w:rFonts w:hint="eastAsia" w:ascii="方正仿宋_GBK" w:eastAsia="方正仿宋_GBK"/>
              </w:rPr>
              <w:t>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Style w:val="15"/>
                <w:rFonts w:ascii="方正仿宋_GBK" w:eastAsia="方正仿宋_GBK"/>
              </w:rPr>
            </w:pPr>
            <w:r>
              <w:rPr>
                <w:rStyle w:val="15"/>
                <w:rFonts w:hint="eastAsia" w:ascii="方正仿宋_GBK" w:eastAsia="方正仿宋_GBK"/>
              </w:rPr>
              <w:t>2.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视频抽查巡检、装卸、现场超员、双人双锁执行等情况（X次/月）</w:t>
            </w:r>
            <w:r>
              <w:rPr>
                <w:rStyle w:val="15"/>
                <w:rFonts w:hint="eastAsia" w:ascii="方正仿宋_GBK" w:eastAsia="方正仿宋_GBK"/>
              </w:rPr>
              <w:t>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Style w:val="15"/>
                <w:rFonts w:ascii="方正仿宋_GBK" w:eastAsia="方正仿宋_GBK"/>
              </w:rPr>
            </w:pPr>
            <w:r>
              <w:rPr>
                <w:rStyle w:val="15"/>
                <w:rFonts w:hint="eastAsia" w:ascii="方正仿宋_GBK" w:eastAsia="方正仿宋_GBK"/>
              </w:rPr>
              <w:t>......</w:t>
            </w:r>
          </w:p>
          <w:p>
            <w:pPr>
              <w:spacing w:line="30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三、班组级：</w:t>
            </w:r>
          </w:p>
          <w:p>
            <w:pPr>
              <w:spacing w:line="300" w:lineRule="exact"/>
              <w:ind w:firstLine="480"/>
              <w:jc w:val="left"/>
              <w:rPr>
                <w:rStyle w:val="15"/>
                <w:rFonts w:ascii="方正仿宋_GBK" w:eastAsia="方正仿宋_GBK"/>
              </w:rPr>
            </w:pPr>
            <w:r>
              <w:rPr>
                <w:rStyle w:val="15"/>
                <w:rFonts w:hint="eastAsia" w:ascii="方正仿宋_GBK" w:eastAsia="方正仿宋_GBK"/>
              </w:rPr>
              <w:t>1.严格执行工业雷管装卸操作规程；</w:t>
            </w:r>
          </w:p>
          <w:p>
            <w:pPr>
              <w:spacing w:line="300" w:lineRule="exact"/>
              <w:ind w:firstLine="480"/>
              <w:jc w:val="left"/>
              <w:rPr>
                <w:rStyle w:val="15"/>
                <w:rFonts w:ascii="方正仿宋_GBK" w:eastAsia="方正仿宋_GBK"/>
              </w:rPr>
            </w:pPr>
            <w:r>
              <w:rPr>
                <w:rStyle w:val="15"/>
                <w:rFonts w:hint="eastAsia" w:ascii="方正仿宋_GBK" w:eastAsia="方正仿宋_GBK"/>
              </w:rPr>
              <w:t>2.严格执行库房定员定量规定；</w:t>
            </w:r>
          </w:p>
          <w:p>
            <w:pPr>
              <w:spacing w:line="300" w:lineRule="exact"/>
              <w:ind w:firstLine="480"/>
              <w:jc w:val="left"/>
              <w:rPr>
                <w:rStyle w:val="15"/>
                <w:rFonts w:ascii="方正仿宋_GBK" w:eastAsia="方正仿宋_GBK"/>
              </w:rPr>
            </w:pPr>
            <w:r>
              <w:rPr>
                <w:rStyle w:val="15"/>
                <w:rFonts w:hint="eastAsia" w:ascii="方正仿宋_GBK" w:eastAsia="方正仿宋_GBK"/>
              </w:rPr>
              <w:t>3.严格执行双人双锁制度；</w:t>
            </w:r>
          </w:p>
          <w:p>
            <w:pPr>
              <w:adjustRightInd w:val="0"/>
              <w:snapToGrid w:val="0"/>
              <w:spacing w:line="300" w:lineRule="exact"/>
              <w:ind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责任人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公司级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主要事故类型</w:t>
            </w:r>
          </w:p>
        </w:tc>
        <w:tc>
          <w:tcPr>
            <w:tcW w:w="8961" w:type="dxa"/>
            <w:shd w:val="clear" w:color="auto" w:fill="auto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爆炸</w:t>
            </w:r>
            <w:r>
              <w:rPr>
                <w:rFonts w:hint="eastAsia" w:ascii="方正仿宋_GBK" w:eastAsia="方正仿宋_GBK"/>
                <w:color w:val="00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23" w:type="dxa"/>
            <w:vMerge w:val="continue"/>
            <w:shd w:val="clear" w:color="auto" w:fill="auto"/>
            <w:vAlign w:val="center"/>
          </w:tcPr>
          <w:p/>
        </w:tc>
        <w:tc>
          <w:tcPr>
            <w:tcW w:w="18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部门（车间）级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应急处置措施</w:t>
            </w:r>
          </w:p>
        </w:tc>
        <w:tc>
          <w:tcPr>
            <w:tcW w:w="896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1.疏散库房周边人员，对事故现场实施隔离和警戒；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2.对受伤人员及时组织救援，拨打120、119及110求救；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3.事故发现人员立即根据应急预案进行处置并按要求上报；</w:t>
            </w:r>
          </w:p>
          <w:p>
            <w:pPr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523" w:type="dxa"/>
            <w:vMerge w:val="continue"/>
            <w:shd w:val="clear" w:color="auto" w:fill="auto"/>
            <w:vAlign w:val="center"/>
          </w:tcPr>
          <w:p/>
        </w:tc>
        <w:tc>
          <w:tcPr>
            <w:tcW w:w="18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班组级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XX</w:t>
            </w:r>
          </w:p>
        </w:tc>
        <w:tc>
          <w:tcPr>
            <w:tcW w:w="2808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8961" w:type="dxa"/>
            <w:vMerge w:val="continue"/>
            <w:shd w:val="clear" w:color="auto" w:fill="auto"/>
            <w:vAlign w:val="center"/>
          </w:tcPr>
          <w:p/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6BE4665"/>
    <w:rsid w:val="093277A9"/>
    <w:rsid w:val="0C00517C"/>
    <w:rsid w:val="0DEA1EA6"/>
    <w:rsid w:val="16BE4665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9FE23D7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character" w:customStyle="1" w:styleId="14">
    <w:name w:val="font91"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15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2023-03-02T09:06:00Z</dcterms:created>
  <dc:creator>孙瑞</dc:creator>
  <cp:lastModifiedBy>孙瑞</cp:lastModifiedBy>
  <dcterms:modified xsi:type="dcterms:W3CDTF">2023-03-02T09:07:21Z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237BDE3658C541AD98A33D96B9BBC2BC</vt:lpwstr>
  </property>
</Properties>
</file>