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jc w:val="center"/>
      </w:pPr>
      <w:bookmarkStart w:id="0" w:name="_GoBack"/>
      <w:r>
        <w:t>燃气经营企业安全生产主体责任清单</w:t>
      </w:r>
    </w:p>
    <w:bookmarkEnd w:id="0"/>
    <w:p>
      <w:pPr>
        <w:pStyle w:val="4"/>
        <w:keepNext w:val="0"/>
        <w:keepLines w:val="0"/>
        <w:widowControl/>
        <w:suppressLineNumbers w:val="0"/>
      </w:pPr>
      <w:r>
        <w:t>1）具备安全生产条件</w:t>
      </w:r>
    </w:p>
    <w:p>
      <w:pPr>
        <w:pStyle w:val="4"/>
        <w:keepNext w:val="0"/>
        <w:keepLines w:val="0"/>
        <w:widowControl/>
        <w:suppressLineNumbers w:val="0"/>
      </w:pPr>
      <w:r>
        <w:t>2）建立健全并落实全员安全生产责任制</w:t>
      </w:r>
    </w:p>
    <w:p>
      <w:pPr>
        <w:pStyle w:val="4"/>
        <w:keepNext w:val="0"/>
        <w:keepLines w:val="0"/>
        <w:widowControl/>
        <w:suppressLineNumbers w:val="0"/>
      </w:pPr>
      <w:r>
        <w:t>3）设置安全生产管理机构和配置专（兼）职安全生产</w:t>
      </w:r>
    </w:p>
    <w:p>
      <w:pPr>
        <w:pStyle w:val="4"/>
        <w:keepNext w:val="0"/>
        <w:keepLines w:val="0"/>
        <w:widowControl/>
        <w:suppressLineNumbers w:val="0"/>
      </w:pPr>
      <w:r>
        <w:t>管理人员</w:t>
      </w:r>
    </w:p>
    <w:p>
      <w:pPr>
        <w:pStyle w:val="4"/>
        <w:keepNext w:val="0"/>
        <w:keepLines w:val="0"/>
        <w:widowControl/>
        <w:suppressLineNumbers w:val="0"/>
      </w:pPr>
      <w:r>
        <w:t>4）制定并落实安全生产规章制度和操作规程</w:t>
      </w:r>
    </w:p>
    <w:p>
      <w:pPr>
        <w:pStyle w:val="4"/>
        <w:keepNext w:val="0"/>
        <w:keepLines w:val="0"/>
        <w:widowControl/>
        <w:suppressLineNumbers w:val="0"/>
      </w:pPr>
      <w:r>
        <w:t>5）保障安全生产投入</w:t>
      </w:r>
    </w:p>
    <w:p>
      <w:pPr>
        <w:pStyle w:val="4"/>
        <w:keepNext w:val="0"/>
        <w:keepLines w:val="0"/>
        <w:widowControl/>
        <w:suppressLineNumbers w:val="0"/>
      </w:pPr>
      <w:r>
        <w:t>6）组织安全生产教育培训</w:t>
      </w:r>
    </w:p>
    <w:p>
      <w:pPr>
        <w:pStyle w:val="4"/>
        <w:keepNext w:val="0"/>
        <w:keepLines w:val="0"/>
        <w:widowControl/>
        <w:suppressLineNumbers w:val="0"/>
      </w:pPr>
      <w:r>
        <w:t>7）保障从业人员职业健康</w:t>
      </w:r>
    </w:p>
    <w:p>
      <w:pPr>
        <w:pStyle w:val="4"/>
        <w:keepNext w:val="0"/>
        <w:keepLines w:val="0"/>
        <w:widowControl/>
        <w:suppressLineNumbers w:val="0"/>
      </w:pPr>
      <w:r>
        <w:t>8）建立并落实安全风险分级管控和隐患排查治理双重</w:t>
      </w:r>
    </w:p>
    <w:p>
      <w:pPr>
        <w:pStyle w:val="4"/>
        <w:keepNext w:val="0"/>
        <w:keepLines w:val="0"/>
        <w:widowControl/>
        <w:suppressLineNumbers w:val="0"/>
      </w:pPr>
      <w:r>
        <w:t>预防工作机制</w:t>
      </w:r>
    </w:p>
    <w:p>
      <w:pPr>
        <w:pStyle w:val="4"/>
        <w:keepNext w:val="0"/>
        <w:keepLines w:val="0"/>
        <w:widowControl/>
        <w:suppressLineNumbers w:val="0"/>
      </w:pPr>
      <w:r>
        <w:t>9）建立应急救援机制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C2E45"/>
    <w:rsid w:val="EFFC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2023-03-03T16:44:00Z</dcterms:created>
  <dc:creator>WPS_1513130633</dc:creator>
  <cp:lastModifiedBy>WPS_1513130633</cp:lastModifiedBy>
  <dcterms:modified xsi:type="dcterms:W3CDTF">2023-03-03T16:45:35Z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8E7E800A7B7A361480B301646C2F5570</vt:lpwstr>
  </property>
</Properties>
</file>