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  <w:t>农机合作社重大安全风险</w:t>
      </w:r>
      <w:r>
        <w:rPr>
          <w:rFonts w:hint="eastAsia" w:ascii="Times New Roman" w:hAnsi="Times New Roman" w:eastAsia="方正黑体_GBK" w:cs="Times New Roman"/>
          <w:b/>
          <w:bCs/>
          <w:color w:val="auto"/>
          <w:sz w:val="36"/>
          <w:szCs w:val="36"/>
          <w:lang w:eastAsia="zh-CN"/>
        </w:rPr>
        <w:t>辨识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  <w:t>管控清单</w:t>
      </w:r>
    </w:p>
    <w:tbl>
      <w:tblPr>
        <w:tblStyle w:val="15"/>
        <w:tblW w:w="13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417"/>
        <w:gridCol w:w="1220"/>
        <w:gridCol w:w="1484"/>
        <w:gridCol w:w="822"/>
        <w:gridCol w:w="3792"/>
        <w:gridCol w:w="954"/>
        <w:gridCol w:w="2604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tblHeader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-11"/>
                <w:sz w:val="24"/>
              </w:rPr>
              <w:t>风险点名称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主要风险因素概述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事故后果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-11"/>
                <w:sz w:val="24"/>
              </w:rPr>
              <w:t>风险等级</w:t>
            </w:r>
          </w:p>
        </w:tc>
        <w:tc>
          <w:tcPr>
            <w:tcW w:w="3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主要风险管控措施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/>
                <w:bCs/>
                <w:color w:val="auto"/>
                <w:sz w:val="24"/>
                <w:lang w:eastAsia="zh-CN"/>
              </w:rPr>
              <w:t>管控时间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责任人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农机生产作业区</w:t>
            </w:r>
          </w:p>
        </w:tc>
        <w:tc>
          <w:tcPr>
            <w:tcW w:w="12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引发农机事故</w:t>
            </w: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机械伤害等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红色</w:t>
            </w:r>
          </w:p>
        </w:tc>
        <w:tc>
          <w:tcPr>
            <w:tcW w:w="3792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生产作业“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不准”：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1.机具未经检验不得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进行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作业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2.不准酒后驾驶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疲劳作业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违规载人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超载超限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3.不准无证操作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或驾驶与证件不符的机具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4.未切断动力不准检修机具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不准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身体接触运转暴露部位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生产作</w:t>
            </w:r>
          </w:p>
          <w:p>
            <w:pPr>
              <w:spacing w:line="300" w:lineRule="exact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业期间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法定责任人（姓名）</w:t>
            </w:r>
          </w:p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主管人员（姓名）</w:t>
            </w:r>
          </w:p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直接岗位人员（姓名）</w:t>
            </w: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5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粮食烘干加工区</w:t>
            </w:r>
          </w:p>
        </w:tc>
        <w:tc>
          <w:tcPr>
            <w:tcW w:w="12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11"/>
                <w:sz w:val="24"/>
              </w:rPr>
              <w:t>粉尘未清扫、存在点火源引发粉尘燃爆</w:t>
            </w: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其他爆炸等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红色</w:t>
            </w:r>
          </w:p>
        </w:tc>
        <w:tc>
          <w:tcPr>
            <w:tcW w:w="3792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1.产扬尘点须减少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2.清除积尘要及时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3.电气设备要防爆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4.通风除尘很重要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5.静电消除要做好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……。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val="en-US" w:eastAsia="zh-CN"/>
              </w:rPr>
              <w:t>粮食烘干设备运行期间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法定责任人（姓名）</w:t>
            </w:r>
          </w:p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主管人员（姓名）</w:t>
            </w:r>
          </w:p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直接岗位人员（姓名）</w:t>
            </w: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消防安全</w:t>
            </w:r>
          </w:p>
        </w:tc>
        <w:tc>
          <w:tcPr>
            <w:tcW w:w="12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火灾事故</w:t>
            </w: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火灾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红色</w:t>
            </w:r>
          </w:p>
        </w:tc>
        <w:tc>
          <w:tcPr>
            <w:tcW w:w="3792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highlight w:val="yellow"/>
                <w:lang w:val="en-US" w:eastAsia="zh-CN"/>
              </w:rPr>
              <w:t>配备足够的灭火器材，定期检查灭火器，确保灭火器压力正常，</w:t>
            </w:r>
          </w:p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highlight w:val="yellow"/>
                <w:lang w:val="en-US" w:eastAsia="zh-CN"/>
              </w:rPr>
              <w:t>定期对灭消防栓进行检查，消防栓能正常开启防水，水压正常。</w:t>
            </w:r>
          </w:p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b/>
                <w:bCs/>
                <w:highlight w:val="yellow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highlight w:val="yellow"/>
                <w:lang w:val="en-US" w:eastAsia="zh-CN"/>
              </w:rPr>
              <w:t>定期对消防通道进行检查，确保消防通道无杂物堆积影响通行。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highlight w:val="yellow"/>
                <w:lang w:val="en-US" w:eastAsia="zh-CN"/>
              </w:rPr>
              <w:t>……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长期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法定责任人（姓名）</w:t>
            </w:r>
          </w:p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主管人员（姓名）</w:t>
            </w:r>
          </w:p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直接岗位人员（姓名）</w:t>
            </w: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特种设备</w:t>
            </w:r>
          </w:p>
        </w:tc>
        <w:tc>
          <w:tcPr>
            <w:tcW w:w="12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操作不当导致机械伤害、物体打击等</w:t>
            </w: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机械伤害、高处坠落等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红色</w:t>
            </w:r>
          </w:p>
        </w:tc>
        <w:tc>
          <w:tcPr>
            <w:tcW w:w="3792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作业前确保作业人员做好安全防护措施。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定期检查设备，确保设备安全运行。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  <w:t>……。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lang w:eastAsia="zh-CN"/>
              </w:rPr>
              <w:t>操作特种设备期间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法定责任人（姓名）</w:t>
            </w:r>
          </w:p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主管人员（姓名）</w:t>
            </w:r>
          </w:p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直接岗位人员（姓名）</w:t>
            </w: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eastAsia="zh-CN"/>
              </w:rPr>
              <w:t>植保机作业区</w:t>
            </w:r>
          </w:p>
        </w:tc>
        <w:tc>
          <w:tcPr>
            <w:tcW w:w="12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eastAsia="zh-CN"/>
              </w:rPr>
              <w:t>农药吸入</w:t>
            </w: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eastAsia="zh-CN"/>
              </w:rPr>
              <w:t>中毒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eastAsia="zh-CN"/>
              </w:rPr>
              <w:t>黄色</w:t>
            </w:r>
          </w:p>
        </w:tc>
        <w:tc>
          <w:tcPr>
            <w:tcW w:w="3792" w:type="dxa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  <w:t>作业人员陪戴口罩、护目镜等劳保用品。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  <w:t>严禁逆风作业。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  <w:t>严禁使用禁用农药。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  <w:t>严禁违规使用调节剂。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</w:rPr>
              <w:t>……。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  <w:t>植保作业期间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</w:rPr>
              <w:t>法定责任人（姓名）</w:t>
            </w:r>
          </w:p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</w:rPr>
              <w:t>主管人员（姓名）</w:t>
            </w:r>
          </w:p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</w:rPr>
              <w:t>直接岗位人员（姓名）</w:t>
            </w: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eastAsia="zh-CN"/>
              </w:rPr>
              <w:t>农资堆放安全</w:t>
            </w:r>
          </w:p>
        </w:tc>
        <w:tc>
          <w:tcPr>
            <w:tcW w:w="12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eastAsia="zh-CN"/>
              </w:rPr>
              <w:t>倒塌事故</w:t>
            </w: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eastAsia="zh-CN"/>
              </w:rPr>
              <w:t>倒塌</w:t>
            </w:r>
          </w:p>
        </w:tc>
        <w:tc>
          <w:tcPr>
            <w:tcW w:w="822" w:type="dxa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eastAsia="zh-CN"/>
              </w:rPr>
              <w:t>红色</w:t>
            </w:r>
          </w:p>
        </w:tc>
        <w:tc>
          <w:tcPr>
            <w:tcW w:w="3792" w:type="dxa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  <w:t>严格堆放高度。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  <w:t>堆放整齐。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  <w:t>预留安全通道。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</w:rPr>
              <w:t>……。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长期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</w:rPr>
              <w:t>法定责任人（姓名）</w:t>
            </w:r>
          </w:p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</w:rPr>
              <w:t>主管人员（姓名）</w:t>
            </w:r>
          </w:p>
          <w:p>
            <w:pPr>
              <w:widowControl/>
              <w:shd w:val="clear" w:color="auto" w:fill="FFFFFF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</w:rPr>
              <w:t>直接岗位人员（姓名）</w:t>
            </w: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</w:tbl>
    <w:p>
      <w:pPr>
        <w:pStyle w:val="13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EAA8E"/>
    <w:multiLevelType w:val="singleLevel"/>
    <w:tmpl w:val="A7DEAA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BA49D9"/>
    <w:multiLevelType w:val="singleLevel"/>
    <w:tmpl w:val="FFBA49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FF0F27"/>
    <w:multiLevelType w:val="singleLevel"/>
    <w:tmpl w:val="FFFF0F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6F9B36B"/>
    <w:multiLevelType w:val="multilevel"/>
    <w:tmpl w:val="06F9B36B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0FB75BC4"/>
    <w:multiLevelType w:val="singleLevel"/>
    <w:tmpl w:val="0FB75B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5C4D4997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C4D4997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63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index 5"/>
    <w:basedOn w:val="1"/>
    <w:next w:val="1"/>
    <w:qFormat/>
    <w:uiPriority w:val="0"/>
    <w:pPr>
      <w:ind w:left="800" w:leftChars="8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2023-03-03T08:58:00Z</dcterms:created>
  <dc:creator>孙瑞</dc:creator>
  <cp:lastModifiedBy>孙瑞</cp:lastModifiedBy>
  <dcterms:modified xsi:type="dcterms:W3CDTF">2023-03-03T08:58:46Z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3717AC3553CB4B5B8C0F88E1FF864A1A</vt:lpwstr>
  </property>
</Properties>
</file>